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42DD" w14:textId="67B43EB4" w:rsidR="00BC468C" w:rsidRPr="004A466D" w:rsidRDefault="00BC468C" w:rsidP="00E02053">
      <w:pPr>
        <w:spacing w:line="276" w:lineRule="auto"/>
        <w:jc w:val="right"/>
        <w:rPr>
          <w:rFonts w:ascii="Arial Narrow" w:hAnsi="Arial Narrow"/>
          <w:bCs/>
          <w:sz w:val="20"/>
          <w:lang w:val="pl-PL"/>
        </w:rPr>
      </w:pPr>
      <w:r w:rsidRPr="004A466D">
        <w:rPr>
          <w:rFonts w:ascii="Arial Narrow" w:hAnsi="Arial Narrow"/>
          <w:bCs/>
          <w:sz w:val="20"/>
          <w:lang w:val="pl-PL"/>
        </w:rPr>
        <w:t>Warszawa,</w:t>
      </w:r>
      <w:r w:rsidR="00E02053">
        <w:rPr>
          <w:rFonts w:ascii="Arial Narrow" w:hAnsi="Arial Narrow"/>
          <w:bCs/>
          <w:sz w:val="20"/>
          <w:lang w:val="pl-PL"/>
        </w:rPr>
        <w:t xml:space="preserve"> </w:t>
      </w:r>
      <w:r w:rsidR="00500B00" w:rsidRPr="004A466D">
        <w:rPr>
          <w:rFonts w:ascii="Arial Narrow" w:hAnsi="Arial Narrow"/>
          <w:bCs/>
          <w:sz w:val="20"/>
          <w:lang w:val="pl-PL"/>
        </w:rPr>
        <w:t>0</w:t>
      </w:r>
      <w:r w:rsidR="005320AB">
        <w:rPr>
          <w:rFonts w:ascii="Arial Narrow" w:hAnsi="Arial Narrow"/>
          <w:bCs/>
          <w:sz w:val="20"/>
          <w:lang w:val="pl-PL"/>
        </w:rPr>
        <w:t>9</w:t>
      </w:r>
      <w:r w:rsidRPr="004A466D">
        <w:rPr>
          <w:rFonts w:ascii="Arial Narrow" w:hAnsi="Arial Narrow"/>
          <w:bCs/>
          <w:sz w:val="20"/>
          <w:lang w:val="pl-PL"/>
        </w:rPr>
        <w:t>.0</w:t>
      </w:r>
      <w:r w:rsidR="006E4EE3">
        <w:rPr>
          <w:rFonts w:ascii="Arial Narrow" w:hAnsi="Arial Narrow"/>
          <w:bCs/>
          <w:sz w:val="20"/>
          <w:lang w:val="pl-PL"/>
        </w:rPr>
        <w:t>6</w:t>
      </w:r>
      <w:r w:rsidRPr="004A466D">
        <w:rPr>
          <w:rFonts w:ascii="Arial Narrow" w:hAnsi="Arial Narrow"/>
          <w:bCs/>
          <w:sz w:val="20"/>
          <w:lang w:val="pl-PL"/>
        </w:rPr>
        <w:t>.2020</w:t>
      </w:r>
    </w:p>
    <w:p w14:paraId="2C28DD25" w14:textId="1C1A9415" w:rsidR="00BC468C" w:rsidRPr="004A466D" w:rsidRDefault="00500B00" w:rsidP="00BC468C">
      <w:pPr>
        <w:spacing w:before="100" w:beforeAutospacing="1" w:after="100" w:afterAutospacing="1"/>
        <w:jc w:val="center"/>
        <w:outlineLvl w:val="0"/>
        <w:rPr>
          <w:rFonts w:ascii="Arial Narrow" w:hAnsi="Arial Narrow"/>
          <w:b/>
          <w:bCs/>
          <w:sz w:val="32"/>
          <w:szCs w:val="32"/>
          <w:lang w:val="pl-PL"/>
        </w:rPr>
      </w:pPr>
      <w:r w:rsidRPr="004A466D">
        <w:rPr>
          <w:rFonts w:ascii="Arial Narrow" w:hAnsi="Arial Narrow"/>
          <w:b/>
          <w:bCs/>
          <w:sz w:val="32"/>
          <w:szCs w:val="32"/>
          <w:lang w:val="pl-PL"/>
        </w:rPr>
        <w:t>Nałęczowiank</w:t>
      </w:r>
      <w:r w:rsidR="00F141FC">
        <w:rPr>
          <w:rFonts w:ascii="Arial Narrow" w:hAnsi="Arial Narrow"/>
          <w:b/>
          <w:bCs/>
          <w:sz w:val="32"/>
          <w:szCs w:val="32"/>
          <w:lang w:val="pl-PL"/>
        </w:rPr>
        <w:t xml:space="preserve">a rusza z kampanią popularyzującą </w:t>
      </w:r>
      <w:r w:rsidRPr="004A466D">
        <w:rPr>
          <w:rFonts w:ascii="Arial Narrow" w:hAnsi="Arial Narrow"/>
          <w:b/>
          <w:bCs/>
          <w:sz w:val="32"/>
          <w:szCs w:val="32"/>
          <w:lang w:val="pl-PL"/>
        </w:rPr>
        <w:t>recyklin</w:t>
      </w:r>
      <w:r w:rsidR="00F141FC">
        <w:rPr>
          <w:rFonts w:ascii="Arial Narrow" w:hAnsi="Arial Narrow"/>
          <w:b/>
          <w:bCs/>
          <w:sz w:val="32"/>
          <w:szCs w:val="32"/>
          <w:lang w:val="pl-PL"/>
        </w:rPr>
        <w:t>g</w:t>
      </w:r>
    </w:p>
    <w:p w14:paraId="0133A04F" w14:textId="012111EC" w:rsidR="008850E7" w:rsidRPr="008850E7" w:rsidRDefault="006E4EE3" w:rsidP="006E4EE3">
      <w:pPr>
        <w:jc w:val="both"/>
        <w:rPr>
          <w:rFonts w:ascii="Arial Narrow" w:hAnsi="Arial Narrow"/>
          <w:b/>
          <w:szCs w:val="22"/>
          <w:lang w:val="pl-PL"/>
        </w:rPr>
      </w:pPr>
      <w:bookmarkStart w:id="0" w:name="_Hlk30494797"/>
      <w:r>
        <w:rPr>
          <w:rFonts w:ascii="Arial Narrow" w:hAnsi="Arial Narrow"/>
          <w:b/>
          <w:szCs w:val="22"/>
          <w:lang w:val="pl-PL"/>
        </w:rPr>
        <w:t>M</w:t>
      </w:r>
      <w:r w:rsidR="00F141FC" w:rsidRPr="008850E7">
        <w:rPr>
          <w:rFonts w:ascii="Arial Narrow" w:hAnsi="Arial Narrow"/>
          <w:b/>
          <w:szCs w:val="22"/>
          <w:lang w:val="pl-PL"/>
        </w:rPr>
        <w:t>arka n</w:t>
      </w:r>
      <w:r w:rsidR="00E02053">
        <w:rPr>
          <w:rFonts w:ascii="Arial Narrow" w:hAnsi="Arial Narrow"/>
          <w:b/>
          <w:szCs w:val="22"/>
          <w:lang w:val="pl-PL"/>
        </w:rPr>
        <w:t>aturalnej wody mineralnej Nałęczowianka</w:t>
      </w:r>
      <w:r w:rsidR="004A466D" w:rsidRPr="008850E7">
        <w:rPr>
          <w:rFonts w:ascii="Arial Narrow" w:hAnsi="Arial Narrow"/>
          <w:b/>
          <w:szCs w:val="22"/>
          <w:lang w:val="pl-PL"/>
        </w:rPr>
        <w:t xml:space="preserve"> </w:t>
      </w:r>
      <w:r w:rsidR="008850E7" w:rsidRPr="008850E7">
        <w:rPr>
          <w:rFonts w:ascii="Arial Narrow" w:hAnsi="Arial Narrow"/>
          <w:b/>
          <w:szCs w:val="22"/>
          <w:lang w:val="pl-PL"/>
        </w:rPr>
        <w:t>inicjuje</w:t>
      </w:r>
      <w:r w:rsidR="004A466D" w:rsidRPr="008850E7">
        <w:rPr>
          <w:rFonts w:ascii="Arial Narrow" w:hAnsi="Arial Narrow"/>
          <w:b/>
          <w:szCs w:val="22"/>
          <w:lang w:val="pl-PL"/>
        </w:rPr>
        <w:t xml:space="preserve"> kampani</w:t>
      </w:r>
      <w:r w:rsidR="008850E7" w:rsidRPr="008850E7">
        <w:rPr>
          <w:rFonts w:ascii="Arial Narrow" w:hAnsi="Arial Narrow"/>
          <w:b/>
          <w:szCs w:val="22"/>
          <w:lang w:val="pl-PL"/>
        </w:rPr>
        <w:t>ę</w:t>
      </w:r>
      <w:r w:rsidR="004A466D" w:rsidRPr="008850E7">
        <w:rPr>
          <w:rFonts w:ascii="Arial Narrow" w:hAnsi="Arial Narrow"/>
          <w:b/>
          <w:szCs w:val="22"/>
          <w:lang w:val="pl-PL"/>
        </w:rPr>
        <w:t xml:space="preserve"> „Uwierz w recykling”. </w:t>
      </w:r>
      <w:r>
        <w:rPr>
          <w:rFonts w:ascii="Arial Narrow" w:hAnsi="Arial Narrow"/>
          <w:b/>
          <w:szCs w:val="22"/>
          <w:lang w:val="pl-PL"/>
        </w:rPr>
        <w:t>W</w:t>
      </w:r>
      <w:r w:rsidR="008850E7" w:rsidRPr="008850E7">
        <w:rPr>
          <w:rFonts w:ascii="Arial Narrow" w:hAnsi="Arial Narrow"/>
          <w:b/>
          <w:szCs w:val="22"/>
          <w:lang w:val="pl-PL"/>
        </w:rPr>
        <w:t xml:space="preserve"> poniedział</w:t>
      </w:r>
      <w:r>
        <w:rPr>
          <w:rFonts w:ascii="Arial Narrow" w:hAnsi="Arial Narrow"/>
          <w:b/>
          <w:szCs w:val="22"/>
          <w:lang w:val="pl-PL"/>
        </w:rPr>
        <w:t>ek</w:t>
      </w:r>
      <w:r w:rsidR="008850E7" w:rsidRPr="008850E7">
        <w:rPr>
          <w:rFonts w:ascii="Arial Narrow" w:hAnsi="Arial Narrow"/>
          <w:b/>
          <w:szCs w:val="22"/>
          <w:lang w:val="pl-PL"/>
        </w:rPr>
        <w:t xml:space="preserve"> 8</w:t>
      </w:r>
      <w:r>
        <w:rPr>
          <w:rFonts w:ascii="Arial Narrow" w:hAnsi="Arial Narrow"/>
          <w:b/>
          <w:szCs w:val="22"/>
          <w:lang w:val="pl-PL"/>
        </w:rPr>
        <w:t> </w:t>
      </w:r>
      <w:r w:rsidR="008850E7" w:rsidRPr="008850E7">
        <w:rPr>
          <w:rFonts w:ascii="Arial Narrow" w:hAnsi="Arial Narrow"/>
          <w:b/>
          <w:szCs w:val="22"/>
          <w:lang w:val="pl-PL"/>
        </w:rPr>
        <w:t>czerwca rusz</w:t>
      </w:r>
      <w:r w:rsidR="009F30BF">
        <w:rPr>
          <w:rFonts w:ascii="Arial Narrow" w:hAnsi="Arial Narrow"/>
          <w:b/>
          <w:szCs w:val="22"/>
          <w:lang w:val="pl-PL"/>
        </w:rPr>
        <w:t>yła</w:t>
      </w:r>
      <w:bookmarkStart w:id="1" w:name="_GoBack"/>
      <w:bookmarkEnd w:id="1"/>
      <w:r w:rsidR="008850E7" w:rsidRPr="008850E7">
        <w:rPr>
          <w:rFonts w:ascii="Arial Narrow" w:hAnsi="Arial Narrow"/>
          <w:b/>
          <w:szCs w:val="22"/>
          <w:lang w:val="pl-PL"/>
        </w:rPr>
        <w:t xml:space="preserve"> emisja spotów w telewizji,</w:t>
      </w:r>
      <w:r>
        <w:rPr>
          <w:rFonts w:ascii="Arial Narrow" w:hAnsi="Arial Narrow"/>
          <w:b/>
          <w:szCs w:val="22"/>
          <w:lang w:val="pl-PL"/>
        </w:rPr>
        <w:t xml:space="preserve"> w kolejnym etapie </w:t>
      </w:r>
      <w:r w:rsidR="00E02053">
        <w:rPr>
          <w:rFonts w:ascii="Arial Narrow" w:hAnsi="Arial Narrow"/>
          <w:b/>
          <w:szCs w:val="22"/>
          <w:lang w:val="pl-PL"/>
        </w:rPr>
        <w:t>–</w:t>
      </w:r>
      <w:r>
        <w:rPr>
          <w:rFonts w:ascii="Arial Narrow" w:hAnsi="Arial Narrow"/>
          <w:b/>
          <w:szCs w:val="22"/>
          <w:lang w:val="pl-PL"/>
        </w:rPr>
        <w:t xml:space="preserve"> </w:t>
      </w:r>
      <w:r w:rsidR="002A1A99">
        <w:rPr>
          <w:rFonts w:ascii="Arial Narrow" w:hAnsi="Arial Narrow"/>
          <w:b/>
          <w:szCs w:val="22"/>
          <w:lang w:val="pl-PL"/>
        </w:rPr>
        <w:t>komunikacja w kanałach Digital.</w:t>
      </w:r>
    </w:p>
    <w:p w14:paraId="07FF7C8E" w14:textId="64E47DF1" w:rsidR="008850E7" w:rsidRDefault="008850E7" w:rsidP="006E4EE3">
      <w:pPr>
        <w:jc w:val="both"/>
        <w:rPr>
          <w:rFonts w:ascii="Arial Narrow" w:hAnsi="Arial Narrow"/>
          <w:bCs/>
          <w:szCs w:val="22"/>
          <w:lang w:val="pl-PL"/>
        </w:rPr>
      </w:pPr>
    </w:p>
    <w:p w14:paraId="24A28959" w14:textId="3AECAC61" w:rsidR="005226C9" w:rsidRDefault="008850E7" w:rsidP="005226C9">
      <w:pPr>
        <w:jc w:val="both"/>
        <w:rPr>
          <w:rFonts w:ascii="Arial Narrow" w:hAnsi="Arial Narrow"/>
          <w:bCs/>
          <w:szCs w:val="22"/>
          <w:lang w:val="pl-PL"/>
        </w:rPr>
      </w:pPr>
      <w:r w:rsidRPr="004A466D">
        <w:rPr>
          <w:rFonts w:ascii="Arial Narrow" w:hAnsi="Arial Narrow"/>
          <w:bCs/>
          <w:szCs w:val="22"/>
          <w:lang w:val="pl-PL"/>
        </w:rPr>
        <w:t xml:space="preserve">Kampania </w:t>
      </w:r>
      <w:r w:rsidR="006E4EE3">
        <w:rPr>
          <w:rFonts w:ascii="Arial Narrow" w:hAnsi="Arial Narrow"/>
          <w:bCs/>
          <w:szCs w:val="22"/>
          <w:lang w:val="pl-PL"/>
        </w:rPr>
        <w:t xml:space="preserve">„Uwierz w recykling” </w:t>
      </w:r>
      <w:r>
        <w:rPr>
          <w:rFonts w:ascii="Arial Narrow" w:hAnsi="Arial Narrow"/>
          <w:bCs/>
          <w:szCs w:val="22"/>
          <w:lang w:val="pl-PL"/>
        </w:rPr>
        <w:t xml:space="preserve">ma charakter edukacyjny: jej celem jest </w:t>
      </w:r>
      <w:r w:rsidR="005226C9">
        <w:rPr>
          <w:rFonts w:ascii="Arial Narrow" w:hAnsi="Arial Narrow"/>
          <w:bCs/>
          <w:szCs w:val="22"/>
          <w:lang w:val="pl-PL"/>
        </w:rPr>
        <w:t xml:space="preserve">zaangażowanie konsumentów do intensywniejszych działań na rzecz przetwarzania butelek PET. Marka uświadamia, że butelki PET to nie odpad, a cenny surowiec, który można w pełni przetworzyć i wykorzystać w ponownej produkcji różnego rodzaju przedmiotów oraz opakowań. </w:t>
      </w:r>
    </w:p>
    <w:p w14:paraId="2E847443" w14:textId="77777777" w:rsidR="008850E7" w:rsidRPr="004A466D" w:rsidRDefault="008850E7" w:rsidP="006E4EE3">
      <w:pPr>
        <w:jc w:val="both"/>
        <w:rPr>
          <w:rFonts w:ascii="Arial Narrow" w:hAnsi="Arial Narrow"/>
          <w:bCs/>
          <w:szCs w:val="22"/>
          <w:lang w:val="pl-PL"/>
        </w:rPr>
      </w:pPr>
    </w:p>
    <w:p w14:paraId="108E7487" w14:textId="0D9056DE" w:rsidR="006E4EE3" w:rsidRPr="001C1875" w:rsidRDefault="008850E7" w:rsidP="006E4EE3">
      <w:pPr>
        <w:jc w:val="both"/>
        <w:rPr>
          <w:rFonts w:ascii="Arial Narrow" w:hAnsi="Arial Narrow"/>
          <w:bCs/>
          <w:szCs w:val="22"/>
          <w:lang w:val="pl-PL"/>
        </w:rPr>
      </w:pPr>
      <w:r w:rsidRPr="005226C9">
        <w:rPr>
          <w:rFonts w:ascii="Arial Narrow" w:hAnsi="Arial Narrow"/>
          <w:bCs/>
          <w:i/>
          <w:szCs w:val="22"/>
          <w:lang w:val="pl-PL"/>
        </w:rPr>
        <w:t xml:space="preserve">- </w:t>
      </w:r>
      <w:r w:rsidR="007E3374" w:rsidRPr="005226C9">
        <w:rPr>
          <w:rFonts w:ascii="Arial Narrow" w:hAnsi="Arial Narrow"/>
          <w:bCs/>
          <w:i/>
          <w:szCs w:val="22"/>
          <w:lang w:val="pl-PL"/>
        </w:rPr>
        <w:t xml:space="preserve">Recykling nie może się </w:t>
      </w:r>
      <w:r w:rsidR="005226C9" w:rsidRPr="005226C9">
        <w:rPr>
          <w:rFonts w:ascii="Arial Narrow" w:hAnsi="Arial Narrow"/>
          <w:bCs/>
          <w:i/>
          <w:szCs w:val="22"/>
          <w:lang w:val="pl-PL"/>
        </w:rPr>
        <w:t>odbyć bez udziału konsumentów:</w:t>
      </w:r>
      <w:r w:rsidR="007E3374" w:rsidRPr="005226C9">
        <w:rPr>
          <w:rFonts w:ascii="Arial Narrow" w:hAnsi="Arial Narrow"/>
          <w:bCs/>
          <w:i/>
          <w:szCs w:val="22"/>
          <w:lang w:val="pl-PL"/>
        </w:rPr>
        <w:t xml:space="preserve"> pierwszym krokiem</w:t>
      </w:r>
      <w:r w:rsidR="005226C9" w:rsidRPr="005226C9">
        <w:rPr>
          <w:rFonts w:ascii="Arial Narrow" w:hAnsi="Arial Narrow"/>
          <w:bCs/>
          <w:i/>
          <w:szCs w:val="22"/>
          <w:lang w:val="pl-PL"/>
        </w:rPr>
        <w:t xml:space="preserve"> jest bowiem wyrzucenie przez nich b</w:t>
      </w:r>
      <w:r w:rsidR="006018CC">
        <w:rPr>
          <w:rFonts w:ascii="Arial Narrow" w:hAnsi="Arial Narrow"/>
          <w:bCs/>
          <w:i/>
          <w:szCs w:val="22"/>
          <w:lang w:val="pl-PL"/>
        </w:rPr>
        <w:t>utelki PET d</w:t>
      </w:r>
      <w:r w:rsidR="007E3374" w:rsidRPr="005226C9">
        <w:rPr>
          <w:rFonts w:ascii="Arial Narrow" w:hAnsi="Arial Narrow"/>
          <w:bCs/>
          <w:i/>
          <w:szCs w:val="22"/>
          <w:lang w:val="pl-PL"/>
        </w:rPr>
        <w:t>o odpowiedniego, żółtego kosza</w:t>
      </w:r>
      <w:r w:rsidR="001C1875">
        <w:rPr>
          <w:rFonts w:ascii="Arial Narrow" w:hAnsi="Arial Narrow"/>
          <w:bCs/>
          <w:szCs w:val="22"/>
          <w:lang w:val="pl-PL"/>
        </w:rPr>
        <w:t xml:space="preserve">. </w:t>
      </w:r>
      <w:r w:rsidR="005226C9">
        <w:rPr>
          <w:rFonts w:ascii="Arial Narrow" w:hAnsi="Arial Narrow"/>
          <w:bCs/>
          <w:szCs w:val="22"/>
          <w:lang w:val="pl-PL"/>
        </w:rPr>
        <w:t>–</w:t>
      </w:r>
      <w:r w:rsidR="007E3374">
        <w:rPr>
          <w:rFonts w:ascii="Arial Narrow" w:hAnsi="Arial Narrow"/>
          <w:bCs/>
          <w:szCs w:val="22"/>
          <w:lang w:val="pl-PL"/>
        </w:rPr>
        <w:t xml:space="preserve"> </w:t>
      </w:r>
      <w:r w:rsidR="007E3374" w:rsidRPr="004A466D">
        <w:rPr>
          <w:rFonts w:ascii="Arial Narrow" w:hAnsi="Arial Narrow"/>
          <w:bCs/>
          <w:szCs w:val="22"/>
          <w:lang w:val="pl-PL"/>
        </w:rPr>
        <w:t xml:space="preserve">mówi </w:t>
      </w:r>
      <w:r w:rsidR="005226C9">
        <w:rPr>
          <w:rFonts w:ascii="Arial Narrow" w:hAnsi="Arial Narrow"/>
          <w:bCs/>
          <w:szCs w:val="22"/>
          <w:lang w:val="pl-PL"/>
        </w:rPr>
        <w:t>Katarzyna Sternowska, brand manager marki Nałęczowianka</w:t>
      </w:r>
      <w:r w:rsidR="007E3374">
        <w:rPr>
          <w:rFonts w:ascii="Arial Narrow" w:hAnsi="Arial Narrow"/>
          <w:bCs/>
          <w:szCs w:val="22"/>
          <w:lang w:val="pl-PL"/>
        </w:rPr>
        <w:t xml:space="preserve"> – </w:t>
      </w:r>
      <w:r w:rsidRPr="005226C9">
        <w:rPr>
          <w:rFonts w:ascii="Arial Narrow" w:hAnsi="Arial Narrow"/>
          <w:bCs/>
          <w:i/>
          <w:szCs w:val="22"/>
          <w:lang w:val="pl-PL"/>
        </w:rPr>
        <w:t>W</w:t>
      </w:r>
      <w:r w:rsidR="007E3374" w:rsidRPr="005226C9">
        <w:rPr>
          <w:rFonts w:ascii="Arial Narrow" w:hAnsi="Arial Narrow"/>
          <w:bCs/>
          <w:i/>
          <w:szCs w:val="22"/>
          <w:lang w:val="pl-PL"/>
        </w:rPr>
        <w:t xml:space="preserve"> kampanii „Uwierz w recykling”</w:t>
      </w:r>
      <w:r w:rsidRPr="005226C9">
        <w:rPr>
          <w:rFonts w:ascii="Arial Narrow" w:hAnsi="Arial Narrow"/>
          <w:bCs/>
          <w:i/>
          <w:szCs w:val="22"/>
          <w:lang w:val="pl-PL"/>
        </w:rPr>
        <w:t xml:space="preserve"> </w:t>
      </w:r>
      <w:r w:rsidR="006018CC">
        <w:rPr>
          <w:rFonts w:ascii="Arial Narrow" w:hAnsi="Arial Narrow"/>
          <w:bCs/>
          <w:i/>
          <w:szCs w:val="22"/>
          <w:lang w:val="pl-PL"/>
        </w:rPr>
        <w:t xml:space="preserve">rolę główną grają dwa wyjątkowe produkty w naszym portfolio – Nałęczowianka w butelkach wykonanych w 50% z rPET: o pojemności 1 litra oraz </w:t>
      </w:r>
      <w:r w:rsidR="00560663">
        <w:rPr>
          <w:rFonts w:ascii="Arial Narrow" w:hAnsi="Arial Narrow"/>
          <w:bCs/>
          <w:i/>
          <w:szCs w:val="22"/>
          <w:lang w:val="pl-PL"/>
        </w:rPr>
        <w:t xml:space="preserve">właśnie wprowadzona </w:t>
      </w:r>
      <w:r w:rsidR="006018CC">
        <w:rPr>
          <w:rFonts w:ascii="Arial Narrow" w:hAnsi="Arial Narrow"/>
          <w:bCs/>
          <w:i/>
          <w:szCs w:val="22"/>
          <w:lang w:val="pl-PL"/>
        </w:rPr>
        <w:t>na rynek</w:t>
      </w:r>
      <w:r w:rsidR="00560663">
        <w:rPr>
          <w:rFonts w:ascii="Arial Narrow" w:hAnsi="Arial Narrow"/>
          <w:bCs/>
          <w:i/>
          <w:szCs w:val="22"/>
          <w:lang w:val="pl-PL"/>
        </w:rPr>
        <w:t xml:space="preserve"> pojemność</w:t>
      </w:r>
      <w:r w:rsidR="006018CC">
        <w:rPr>
          <w:rFonts w:ascii="Arial Narrow" w:hAnsi="Arial Narrow"/>
          <w:bCs/>
          <w:i/>
          <w:szCs w:val="22"/>
          <w:lang w:val="pl-PL"/>
        </w:rPr>
        <w:t xml:space="preserve"> 1,5 litra. Koncept kreatywny polega na tym, że nasze butelki zastanawiają się, jaką formę przyjmą po recyklingu, czym zostaną w kolejnym </w:t>
      </w:r>
      <w:r w:rsidR="001C1875">
        <w:rPr>
          <w:rFonts w:ascii="Arial Narrow" w:hAnsi="Arial Narrow"/>
          <w:bCs/>
          <w:i/>
          <w:szCs w:val="22"/>
          <w:lang w:val="pl-PL"/>
        </w:rPr>
        <w:t>„wcieleniu</w:t>
      </w:r>
      <w:r w:rsidR="006018CC">
        <w:rPr>
          <w:rFonts w:ascii="Arial Narrow" w:hAnsi="Arial Narrow"/>
          <w:bCs/>
          <w:i/>
          <w:szCs w:val="22"/>
          <w:lang w:val="pl-PL"/>
        </w:rPr>
        <w:t>” – słuchawkami, kurtką, butami</w:t>
      </w:r>
      <w:r w:rsidR="00A778A4">
        <w:rPr>
          <w:rFonts w:ascii="Arial Narrow" w:hAnsi="Arial Narrow"/>
          <w:bCs/>
          <w:i/>
          <w:szCs w:val="22"/>
          <w:lang w:val="pl-PL"/>
        </w:rPr>
        <w:t>, a może ponownie butelką</w:t>
      </w:r>
      <w:r w:rsidR="006018CC">
        <w:rPr>
          <w:rFonts w:ascii="Arial Narrow" w:hAnsi="Arial Narrow"/>
          <w:bCs/>
          <w:i/>
          <w:szCs w:val="22"/>
          <w:lang w:val="pl-PL"/>
        </w:rPr>
        <w:t>? W</w:t>
      </w:r>
      <w:r w:rsidRPr="005226C9">
        <w:rPr>
          <w:rFonts w:ascii="Arial Narrow" w:hAnsi="Arial Narrow"/>
          <w:bCs/>
          <w:i/>
          <w:szCs w:val="22"/>
          <w:lang w:val="pl-PL"/>
        </w:rPr>
        <w:t>ykorzystaliśm</w:t>
      </w:r>
      <w:r w:rsidR="006018CC">
        <w:rPr>
          <w:rFonts w:ascii="Arial Narrow" w:hAnsi="Arial Narrow"/>
          <w:bCs/>
          <w:i/>
          <w:szCs w:val="22"/>
          <w:lang w:val="pl-PL"/>
        </w:rPr>
        <w:t xml:space="preserve">y przedmioty </w:t>
      </w:r>
      <w:r w:rsidRPr="005226C9">
        <w:rPr>
          <w:rFonts w:ascii="Arial Narrow" w:hAnsi="Arial Narrow"/>
          <w:bCs/>
          <w:i/>
          <w:szCs w:val="22"/>
          <w:lang w:val="pl-PL"/>
        </w:rPr>
        <w:t xml:space="preserve">doskonale znane </w:t>
      </w:r>
      <w:r w:rsidR="005226C9">
        <w:rPr>
          <w:rFonts w:ascii="Arial Narrow" w:hAnsi="Arial Narrow"/>
          <w:bCs/>
          <w:i/>
          <w:szCs w:val="22"/>
          <w:lang w:val="pl-PL"/>
        </w:rPr>
        <w:t xml:space="preserve">konsumentom i codziennie przez nich </w:t>
      </w:r>
      <w:r w:rsidRPr="005226C9">
        <w:rPr>
          <w:rFonts w:ascii="Arial Narrow" w:hAnsi="Arial Narrow"/>
          <w:bCs/>
          <w:i/>
          <w:szCs w:val="22"/>
          <w:lang w:val="pl-PL"/>
        </w:rPr>
        <w:t xml:space="preserve">używane, </w:t>
      </w:r>
      <w:r w:rsidR="006018CC">
        <w:rPr>
          <w:rFonts w:ascii="Arial Narrow" w:hAnsi="Arial Narrow"/>
          <w:bCs/>
          <w:i/>
          <w:szCs w:val="22"/>
          <w:lang w:val="pl-PL"/>
        </w:rPr>
        <w:t>które, c</w:t>
      </w:r>
      <w:r w:rsidR="005226C9">
        <w:rPr>
          <w:rFonts w:ascii="Arial Narrow" w:hAnsi="Arial Narrow"/>
          <w:bCs/>
          <w:i/>
          <w:szCs w:val="22"/>
          <w:lang w:val="pl-PL"/>
        </w:rPr>
        <w:t>o ważne,</w:t>
      </w:r>
      <w:r w:rsidRPr="005226C9">
        <w:rPr>
          <w:rFonts w:ascii="Arial Narrow" w:hAnsi="Arial Narrow"/>
          <w:bCs/>
          <w:i/>
          <w:szCs w:val="22"/>
          <w:lang w:val="pl-PL"/>
        </w:rPr>
        <w:t xml:space="preserve"> </w:t>
      </w:r>
      <w:r w:rsidR="006018CC">
        <w:rPr>
          <w:rFonts w:ascii="Arial Narrow" w:hAnsi="Arial Narrow"/>
          <w:bCs/>
          <w:i/>
          <w:szCs w:val="22"/>
          <w:lang w:val="pl-PL"/>
        </w:rPr>
        <w:t xml:space="preserve">zostały </w:t>
      </w:r>
      <w:r w:rsidR="001C1875">
        <w:rPr>
          <w:rFonts w:ascii="Arial Narrow" w:hAnsi="Arial Narrow"/>
          <w:bCs/>
          <w:i/>
          <w:szCs w:val="22"/>
          <w:lang w:val="pl-PL"/>
        </w:rPr>
        <w:t xml:space="preserve">naprawdę </w:t>
      </w:r>
      <w:r w:rsidR="006018CC">
        <w:rPr>
          <w:rFonts w:ascii="Arial Narrow" w:hAnsi="Arial Narrow"/>
          <w:bCs/>
          <w:i/>
          <w:szCs w:val="22"/>
          <w:lang w:val="pl-PL"/>
        </w:rPr>
        <w:t>wykonane</w:t>
      </w:r>
      <w:r w:rsidRPr="005226C9">
        <w:rPr>
          <w:rFonts w:ascii="Arial Narrow" w:hAnsi="Arial Narrow"/>
          <w:bCs/>
          <w:i/>
          <w:szCs w:val="22"/>
          <w:lang w:val="pl-PL"/>
        </w:rPr>
        <w:t xml:space="preserve"> z </w:t>
      </w:r>
      <w:r w:rsidR="006018CC">
        <w:rPr>
          <w:rFonts w:ascii="Arial Narrow" w:hAnsi="Arial Narrow"/>
          <w:bCs/>
          <w:i/>
          <w:szCs w:val="22"/>
          <w:lang w:val="pl-PL"/>
        </w:rPr>
        <w:t>udziałem</w:t>
      </w:r>
      <w:r w:rsidRPr="005226C9">
        <w:rPr>
          <w:rFonts w:ascii="Arial Narrow" w:hAnsi="Arial Narrow"/>
          <w:bCs/>
          <w:i/>
          <w:szCs w:val="22"/>
          <w:lang w:val="pl-PL"/>
        </w:rPr>
        <w:t xml:space="preserve"> </w:t>
      </w:r>
      <w:r w:rsidR="005226C9" w:rsidRPr="005226C9">
        <w:rPr>
          <w:rFonts w:ascii="Arial Narrow" w:hAnsi="Arial Narrow"/>
          <w:bCs/>
          <w:i/>
          <w:szCs w:val="22"/>
          <w:lang w:val="pl-PL"/>
        </w:rPr>
        <w:t>PET z recyklingu</w:t>
      </w:r>
      <w:r w:rsidR="005226C9">
        <w:rPr>
          <w:rFonts w:ascii="Arial Narrow" w:hAnsi="Arial Narrow"/>
          <w:bCs/>
          <w:i/>
          <w:szCs w:val="22"/>
          <w:lang w:val="pl-PL"/>
        </w:rPr>
        <w:t xml:space="preserve"> (rPET)</w:t>
      </w:r>
      <w:r w:rsidR="001C1875">
        <w:rPr>
          <w:rFonts w:ascii="Arial Narrow" w:hAnsi="Arial Narrow"/>
          <w:bCs/>
          <w:i/>
          <w:szCs w:val="22"/>
          <w:lang w:val="pl-PL"/>
        </w:rPr>
        <w:t>. Chcemy pokazać, że surowce wtórne mogą znaleźć szereg różnych zastosowań, jednak nie byłoby to moż</w:t>
      </w:r>
      <w:r w:rsidR="003A28A8">
        <w:rPr>
          <w:rFonts w:ascii="Arial Narrow" w:hAnsi="Arial Narrow"/>
          <w:bCs/>
          <w:i/>
          <w:szCs w:val="22"/>
          <w:lang w:val="pl-PL"/>
        </w:rPr>
        <w:t>liwe bez wsparcia konsumentów. Dlatego b</w:t>
      </w:r>
      <w:r w:rsidR="001C1875">
        <w:rPr>
          <w:rFonts w:ascii="Arial Narrow" w:hAnsi="Arial Narrow"/>
          <w:bCs/>
          <w:i/>
          <w:szCs w:val="22"/>
          <w:lang w:val="pl-PL"/>
        </w:rPr>
        <w:t xml:space="preserve">ardzo im dziękujemy za każdą poprawnie wyrzuconą butelkę! – </w:t>
      </w:r>
      <w:r w:rsidR="001C1875">
        <w:rPr>
          <w:rFonts w:ascii="Arial Narrow" w:hAnsi="Arial Narrow"/>
          <w:bCs/>
          <w:szCs w:val="22"/>
          <w:lang w:val="pl-PL"/>
        </w:rPr>
        <w:t>podkreśla Katarzyna Sternowska.</w:t>
      </w:r>
    </w:p>
    <w:p w14:paraId="4E7C8877" w14:textId="77777777" w:rsidR="006E4EE3" w:rsidRDefault="006E4EE3" w:rsidP="006E4EE3">
      <w:pPr>
        <w:jc w:val="both"/>
        <w:rPr>
          <w:rFonts w:ascii="Arial Narrow" w:hAnsi="Arial Narrow"/>
          <w:bCs/>
          <w:szCs w:val="22"/>
          <w:lang w:val="pl-PL"/>
        </w:rPr>
      </w:pPr>
    </w:p>
    <w:p w14:paraId="48C407BC" w14:textId="00364773" w:rsidR="006630D1" w:rsidRDefault="00763BE7" w:rsidP="006630D1">
      <w:pPr>
        <w:jc w:val="both"/>
        <w:rPr>
          <w:rFonts w:ascii="Arial Narrow" w:hAnsi="Arial Narrow"/>
          <w:bCs/>
          <w:szCs w:val="22"/>
          <w:lang w:val="pl-PL"/>
        </w:rPr>
      </w:pPr>
      <w:r>
        <w:rPr>
          <w:rFonts w:ascii="Arial Narrow" w:hAnsi="Arial Narrow"/>
          <w:bCs/>
          <w:szCs w:val="22"/>
          <w:lang w:val="pl-PL"/>
        </w:rPr>
        <w:t>Kampania „Uwierz w recykling” to kolejna odsłona</w:t>
      </w:r>
      <w:r w:rsidRPr="007E3374">
        <w:rPr>
          <w:rFonts w:ascii="Arial Narrow" w:hAnsi="Arial Narrow"/>
          <w:bCs/>
          <w:szCs w:val="22"/>
          <w:lang w:val="pl-PL"/>
        </w:rPr>
        <w:t xml:space="preserve"> działa</w:t>
      </w:r>
      <w:r>
        <w:rPr>
          <w:rFonts w:ascii="Arial Narrow" w:hAnsi="Arial Narrow"/>
          <w:bCs/>
          <w:szCs w:val="22"/>
          <w:lang w:val="pl-PL"/>
        </w:rPr>
        <w:t>ń</w:t>
      </w:r>
      <w:r w:rsidRPr="007E3374">
        <w:rPr>
          <w:rFonts w:ascii="Arial Narrow" w:hAnsi="Arial Narrow"/>
          <w:bCs/>
          <w:szCs w:val="22"/>
          <w:lang w:val="pl-PL"/>
        </w:rPr>
        <w:t xml:space="preserve"> edukacyjnych</w:t>
      </w:r>
      <w:r>
        <w:rPr>
          <w:rFonts w:ascii="Arial Narrow" w:hAnsi="Arial Narrow"/>
          <w:bCs/>
          <w:szCs w:val="22"/>
          <w:lang w:val="pl-PL"/>
        </w:rPr>
        <w:t xml:space="preserve"> </w:t>
      </w:r>
      <w:r w:rsidRPr="007E3374">
        <w:rPr>
          <w:rFonts w:ascii="Arial Narrow" w:hAnsi="Arial Narrow"/>
          <w:bCs/>
          <w:szCs w:val="22"/>
          <w:lang w:val="pl-PL"/>
        </w:rPr>
        <w:t>Nestlé</w:t>
      </w:r>
      <w:r>
        <w:rPr>
          <w:rFonts w:ascii="Arial Narrow" w:hAnsi="Arial Narrow"/>
          <w:bCs/>
          <w:szCs w:val="22"/>
          <w:lang w:val="pl-PL"/>
        </w:rPr>
        <w:t xml:space="preserve"> Waters, producenta marki Nałęczowianka, popularyzujących recykling. </w:t>
      </w:r>
      <w:r w:rsidR="00560663">
        <w:rPr>
          <w:rFonts w:ascii="Arial Narrow" w:hAnsi="Arial Narrow"/>
          <w:bCs/>
          <w:szCs w:val="22"/>
          <w:lang w:val="pl-PL"/>
        </w:rPr>
        <w:t xml:space="preserve">W </w:t>
      </w:r>
      <w:r w:rsidR="00560663" w:rsidRPr="00560663">
        <w:rPr>
          <w:rFonts w:ascii="Arial Narrow" w:hAnsi="Arial Narrow"/>
          <w:bCs/>
          <w:szCs w:val="22"/>
          <w:lang w:val="pl-PL"/>
        </w:rPr>
        <w:t>ich</w:t>
      </w:r>
      <w:r w:rsidR="00560663">
        <w:rPr>
          <w:rFonts w:ascii="Arial Narrow" w:hAnsi="Arial Narrow"/>
          <w:bCs/>
          <w:szCs w:val="22"/>
          <w:lang w:val="pl-PL"/>
        </w:rPr>
        <w:t xml:space="preserve"> </w:t>
      </w:r>
      <w:r w:rsidR="006630D1" w:rsidRPr="004A466D">
        <w:rPr>
          <w:rFonts w:ascii="Arial Narrow" w:hAnsi="Arial Narrow"/>
          <w:bCs/>
          <w:szCs w:val="22"/>
          <w:lang w:val="pl-PL"/>
        </w:rPr>
        <w:t xml:space="preserve">ramach </w:t>
      </w:r>
      <w:r w:rsidR="006630D1">
        <w:rPr>
          <w:rFonts w:ascii="Arial Narrow" w:hAnsi="Arial Narrow"/>
          <w:bCs/>
          <w:szCs w:val="22"/>
          <w:lang w:val="pl-PL"/>
        </w:rPr>
        <w:t xml:space="preserve">firma </w:t>
      </w:r>
      <w:r w:rsidR="006630D1" w:rsidRPr="004A466D">
        <w:rPr>
          <w:rFonts w:ascii="Arial Narrow" w:hAnsi="Arial Narrow"/>
          <w:bCs/>
          <w:szCs w:val="22"/>
          <w:lang w:val="pl-PL"/>
        </w:rPr>
        <w:t xml:space="preserve">różnymi metodami </w:t>
      </w:r>
      <w:r w:rsidR="006630D1">
        <w:rPr>
          <w:rFonts w:ascii="Arial Narrow" w:hAnsi="Arial Narrow"/>
          <w:bCs/>
          <w:szCs w:val="22"/>
          <w:lang w:val="pl-PL"/>
        </w:rPr>
        <w:t>uświadamia, j</w:t>
      </w:r>
      <w:r w:rsidR="006630D1" w:rsidRPr="004A466D">
        <w:rPr>
          <w:rFonts w:ascii="Arial Narrow" w:hAnsi="Arial Narrow"/>
          <w:bCs/>
          <w:szCs w:val="22"/>
          <w:lang w:val="pl-PL"/>
        </w:rPr>
        <w:t>ak ważna jest</w:t>
      </w:r>
      <w:r w:rsidR="006630D1">
        <w:rPr>
          <w:rFonts w:ascii="Arial Narrow" w:hAnsi="Arial Narrow"/>
          <w:bCs/>
          <w:szCs w:val="22"/>
          <w:lang w:val="pl-PL"/>
        </w:rPr>
        <w:t xml:space="preserve"> prawidłowa segregacja odpadów oraz</w:t>
      </w:r>
      <w:r w:rsidR="006630D1" w:rsidRPr="004A466D">
        <w:rPr>
          <w:rFonts w:ascii="Arial Narrow" w:hAnsi="Arial Narrow"/>
          <w:bCs/>
          <w:szCs w:val="22"/>
          <w:lang w:val="pl-PL"/>
        </w:rPr>
        <w:t xml:space="preserve"> w jaki sposób odbywa się ich powtórne przetwarzanie. Służą temu </w:t>
      </w:r>
      <w:r w:rsidR="006630D1">
        <w:rPr>
          <w:rFonts w:ascii="Arial Narrow" w:hAnsi="Arial Narrow"/>
          <w:bCs/>
          <w:szCs w:val="22"/>
          <w:lang w:val="pl-PL"/>
        </w:rPr>
        <w:t xml:space="preserve">m.in. </w:t>
      </w:r>
      <w:r w:rsidR="001C1875">
        <w:rPr>
          <w:rFonts w:ascii="Arial Narrow" w:hAnsi="Arial Narrow"/>
          <w:bCs/>
          <w:szCs w:val="22"/>
          <w:lang w:val="pl-PL"/>
        </w:rPr>
        <w:t xml:space="preserve">filmy pokazujące </w:t>
      </w:r>
      <w:r w:rsidR="006630D1">
        <w:rPr>
          <w:rFonts w:ascii="Arial Narrow" w:hAnsi="Arial Narrow"/>
          <w:bCs/>
          <w:szCs w:val="22"/>
          <w:lang w:val="pl-PL"/>
        </w:rPr>
        <w:t>proces recyklingu butelek PET krok po kroku oraz broszura informacyjna</w:t>
      </w:r>
      <w:r w:rsidR="006630D1" w:rsidRPr="004A466D">
        <w:rPr>
          <w:rFonts w:ascii="Arial Narrow" w:hAnsi="Arial Narrow"/>
          <w:bCs/>
          <w:szCs w:val="22"/>
          <w:lang w:val="pl-PL"/>
        </w:rPr>
        <w:t xml:space="preserve"> pt. „Wszystko, co musisz wiedzieć o plastikowy</w:t>
      </w:r>
      <w:r w:rsidR="001C1875">
        <w:rPr>
          <w:rFonts w:ascii="Arial Narrow" w:hAnsi="Arial Narrow"/>
          <w:bCs/>
          <w:szCs w:val="22"/>
          <w:lang w:val="pl-PL"/>
        </w:rPr>
        <w:t xml:space="preserve">ch butelkach PET”, wyjaśniająca </w:t>
      </w:r>
      <w:r w:rsidR="006630D1" w:rsidRPr="004A466D">
        <w:rPr>
          <w:rFonts w:ascii="Arial Narrow" w:hAnsi="Arial Narrow"/>
          <w:bCs/>
          <w:szCs w:val="22"/>
          <w:lang w:val="pl-PL"/>
        </w:rPr>
        <w:t>m.in. pojęcie</w:t>
      </w:r>
      <w:r w:rsidR="001C1875">
        <w:rPr>
          <w:rFonts w:ascii="Arial Narrow" w:hAnsi="Arial Narrow"/>
          <w:bCs/>
          <w:szCs w:val="22"/>
          <w:lang w:val="pl-PL"/>
        </w:rPr>
        <w:t xml:space="preserve"> gospodarki o obiegu zamkniętym – materiały są dostępne na </w:t>
      </w:r>
      <w:r w:rsidR="001C1875" w:rsidRPr="001C1875">
        <w:rPr>
          <w:rFonts w:ascii="Arial Narrow" w:hAnsi="Arial Narrow"/>
          <w:bCs/>
          <w:szCs w:val="22"/>
          <w:lang w:val="pl-PL"/>
        </w:rPr>
        <w:t xml:space="preserve">stronie </w:t>
      </w:r>
      <w:hyperlink r:id="rId12" w:history="1">
        <w:r w:rsidR="001C1875" w:rsidRPr="001C1875">
          <w:rPr>
            <w:rStyle w:val="Hipercze"/>
            <w:rFonts w:ascii="Arial Narrow" w:hAnsi="Arial Narrow"/>
            <w:szCs w:val="22"/>
            <w:lang w:val="pl-PL"/>
          </w:rPr>
          <w:t>nestle.pl/butelki-pet-cenny-surowiec</w:t>
        </w:r>
      </w:hyperlink>
      <w:r w:rsidR="001C1875" w:rsidRPr="001C1875">
        <w:rPr>
          <w:rFonts w:ascii="Arial Narrow" w:hAnsi="Arial Narrow"/>
          <w:bCs/>
          <w:szCs w:val="22"/>
          <w:lang w:val="pl-PL"/>
        </w:rPr>
        <w:t xml:space="preserve">. </w:t>
      </w:r>
      <w:r w:rsidR="006630D1" w:rsidRPr="001C1875">
        <w:rPr>
          <w:rFonts w:ascii="Arial Narrow" w:hAnsi="Arial Narrow"/>
          <w:bCs/>
          <w:szCs w:val="22"/>
          <w:lang w:val="pl-PL"/>
        </w:rPr>
        <w:t xml:space="preserve">Zarazem </w:t>
      </w:r>
      <w:r w:rsidR="001C1875" w:rsidRPr="001C1875">
        <w:rPr>
          <w:rFonts w:ascii="Arial Narrow" w:hAnsi="Arial Narrow"/>
          <w:bCs/>
          <w:szCs w:val="22"/>
          <w:lang w:val="pl-PL"/>
        </w:rPr>
        <w:t>producent</w:t>
      </w:r>
      <w:r w:rsidR="006630D1" w:rsidRPr="001C1875">
        <w:rPr>
          <w:rFonts w:ascii="Arial Narrow" w:hAnsi="Arial Narrow"/>
          <w:bCs/>
          <w:szCs w:val="22"/>
          <w:lang w:val="pl-PL"/>
        </w:rPr>
        <w:t xml:space="preserve"> konsekwentnie zwiększa zastosowanie rPET w </w:t>
      </w:r>
      <w:r w:rsidR="001C1875" w:rsidRPr="001C1875">
        <w:rPr>
          <w:rFonts w:ascii="Arial Narrow" w:hAnsi="Arial Narrow"/>
          <w:bCs/>
          <w:szCs w:val="22"/>
          <w:lang w:val="pl-PL"/>
        </w:rPr>
        <w:t>swoich opakowaniach:</w:t>
      </w:r>
      <w:r w:rsidR="006630D1" w:rsidRPr="001C1875">
        <w:rPr>
          <w:rFonts w:ascii="Arial Narrow" w:hAnsi="Arial Narrow"/>
          <w:bCs/>
          <w:szCs w:val="22"/>
          <w:lang w:val="pl-PL"/>
        </w:rPr>
        <w:t xml:space="preserve"> firma zobowiązała się</w:t>
      </w:r>
      <w:r w:rsidR="006630D1" w:rsidRPr="004A466D">
        <w:rPr>
          <w:rFonts w:ascii="Arial Narrow" w:hAnsi="Arial Narrow"/>
          <w:bCs/>
          <w:szCs w:val="22"/>
          <w:lang w:val="pl-PL"/>
        </w:rPr>
        <w:t>, że</w:t>
      </w:r>
      <w:r w:rsidR="006630D1">
        <w:rPr>
          <w:rFonts w:ascii="Arial Narrow" w:hAnsi="Arial Narrow"/>
          <w:bCs/>
          <w:szCs w:val="22"/>
          <w:lang w:val="pl-PL"/>
        </w:rPr>
        <w:t> </w:t>
      </w:r>
      <w:r w:rsidR="006630D1" w:rsidRPr="004A466D">
        <w:rPr>
          <w:rFonts w:ascii="Arial Narrow" w:hAnsi="Arial Narrow"/>
          <w:bCs/>
          <w:szCs w:val="22"/>
          <w:lang w:val="pl-PL"/>
        </w:rPr>
        <w:t>do</w:t>
      </w:r>
      <w:r w:rsidR="006630D1">
        <w:rPr>
          <w:rFonts w:ascii="Arial Narrow" w:hAnsi="Arial Narrow"/>
          <w:bCs/>
          <w:szCs w:val="22"/>
          <w:lang w:val="pl-PL"/>
        </w:rPr>
        <w:t> </w:t>
      </w:r>
      <w:r w:rsidR="006630D1" w:rsidRPr="004A466D">
        <w:rPr>
          <w:rFonts w:ascii="Arial Narrow" w:hAnsi="Arial Narrow"/>
          <w:bCs/>
          <w:szCs w:val="22"/>
          <w:lang w:val="pl-PL"/>
        </w:rPr>
        <w:t>2025 roku, w skali globalnej, co najmniej 35% PET w butelkach będzie pochodzić właśnie z recyklingu.</w:t>
      </w:r>
    </w:p>
    <w:p w14:paraId="26456E09" w14:textId="77777777" w:rsidR="007E3374" w:rsidRPr="007E3374" w:rsidRDefault="007E3374" w:rsidP="006E4EE3">
      <w:pPr>
        <w:jc w:val="both"/>
        <w:rPr>
          <w:rFonts w:ascii="Arial Narrow" w:hAnsi="Arial Narrow"/>
          <w:bCs/>
          <w:szCs w:val="22"/>
          <w:lang w:val="pl-PL"/>
        </w:rPr>
      </w:pPr>
    </w:p>
    <w:p w14:paraId="1EB31FA9" w14:textId="77777777" w:rsidR="00AB0D6C" w:rsidRPr="00AB0D6C" w:rsidRDefault="00266443" w:rsidP="00D35A9E">
      <w:pPr>
        <w:jc w:val="both"/>
        <w:rPr>
          <w:rFonts w:ascii="Arial Narrow" w:hAnsi="Arial Narrow"/>
          <w:bCs/>
          <w:szCs w:val="22"/>
          <w:lang w:val="pl-PL"/>
        </w:rPr>
      </w:pPr>
      <w:r>
        <w:rPr>
          <w:rFonts w:ascii="Arial Narrow" w:hAnsi="Arial Narrow"/>
          <w:bCs/>
          <w:szCs w:val="22"/>
          <w:lang w:val="pl-PL"/>
        </w:rPr>
        <w:t xml:space="preserve">„Uwierz w recykling” jest inicjatywą zrealizowaną lokalnie, </w:t>
      </w:r>
      <w:r w:rsidR="00676A19">
        <w:rPr>
          <w:rFonts w:ascii="Arial Narrow" w:hAnsi="Arial Narrow"/>
          <w:bCs/>
          <w:szCs w:val="22"/>
          <w:lang w:val="pl-PL"/>
        </w:rPr>
        <w:t>dedykowaną marce Nałęczowianka</w:t>
      </w:r>
      <w:r w:rsidR="001C1875" w:rsidRPr="001C1875">
        <w:rPr>
          <w:rFonts w:ascii="Arial Narrow" w:hAnsi="Arial Narrow"/>
          <w:bCs/>
          <w:szCs w:val="22"/>
          <w:lang w:val="pl-PL"/>
        </w:rPr>
        <w:t xml:space="preserve">. </w:t>
      </w:r>
      <w:r w:rsidR="00AB0D6C">
        <w:rPr>
          <w:rFonts w:ascii="Arial Narrow" w:hAnsi="Arial Narrow"/>
          <w:bCs/>
          <w:szCs w:val="22"/>
          <w:lang w:val="pl-PL"/>
        </w:rPr>
        <w:t xml:space="preserve">Kampania obejmie telewizję i digital, VOD, YouTube, media społecznościowe i aplikacje mobilne. </w:t>
      </w:r>
      <w:r w:rsidR="007E3374" w:rsidRPr="001C1875">
        <w:rPr>
          <w:rFonts w:ascii="Arial Narrow" w:hAnsi="Arial Narrow"/>
          <w:bCs/>
          <w:szCs w:val="22"/>
          <w:lang w:val="pl-PL"/>
        </w:rPr>
        <w:t>W ramach kampanii</w:t>
      </w:r>
      <w:r w:rsidR="001C1875" w:rsidRPr="001C1875">
        <w:rPr>
          <w:rFonts w:ascii="Arial Narrow" w:hAnsi="Arial Narrow"/>
          <w:bCs/>
          <w:szCs w:val="22"/>
          <w:lang w:val="pl-PL"/>
        </w:rPr>
        <w:t xml:space="preserve"> powstały </w:t>
      </w:r>
      <w:r w:rsidR="001C1875" w:rsidRPr="00AB0D6C">
        <w:rPr>
          <w:rFonts w:ascii="Arial Narrow" w:hAnsi="Arial Narrow"/>
          <w:bCs/>
          <w:szCs w:val="22"/>
          <w:lang w:val="pl-PL"/>
        </w:rPr>
        <w:t>dynamiczne filmy</w:t>
      </w:r>
      <w:r w:rsidR="007E3374" w:rsidRPr="00AB0D6C">
        <w:rPr>
          <w:rFonts w:ascii="Arial Narrow" w:hAnsi="Arial Narrow"/>
          <w:bCs/>
          <w:szCs w:val="22"/>
          <w:lang w:val="pl-PL"/>
        </w:rPr>
        <w:t xml:space="preserve">, a bohaterem każdego z nich stały się przedmioty </w:t>
      </w:r>
      <w:r w:rsidR="001C1875" w:rsidRPr="00AB0D6C">
        <w:rPr>
          <w:rFonts w:ascii="Arial Narrow" w:hAnsi="Arial Narrow"/>
          <w:bCs/>
          <w:szCs w:val="22"/>
          <w:lang w:val="pl-PL"/>
        </w:rPr>
        <w:t xml:space="preserve">faktycznie </w:t>
      </w:r>
      <w:r w:rsidR="007E3374" w:rsidRPr="00AB0D6C">
        <w:rPr>
          <w:rFonts w:ascii="Arial Narrow" w:hAnsi="Arial Narrow"/>
          <w:bCs/>
          <w:szCs w:val="22"/>
          <w:lang w:val="pl-PL"/>
        </w:rPr>
        <w:t>wykonane z</w:t>
      </w:r>
      <w:r w:rsidR="001C1875" w:rsidRPr="00AB0D6C">
        <w:rPr>
          <w:rFonts w:ascii="Arial Narrow" w:hAnsi="Arial Narrow"/>
          <w:bCs/>
          <w:szCs w:val="22"/>
          <w:lang w:val="pl-PL"/>
        </w:rPr>
        <w:t xml:space="preserve"> wykorzystaniem</w:t>
      </w:r>
      <w:r w:rsidR="00AB0D6C" w:rsidRPr="00AB0D6C">
        <w:rPr>
          <w:rFonts w:ascii="Arial Narrow" w:hAnsi="Arial Narrow"/>
          <w:bCs/>
          <w:szCs w:val="22"/>
          <w:lang w:val="pl-PL"/>
        </w:rPr>
        <w:t xml:space="preserve"> rPET:</w:t>
      </w:r>
    </w:p>
    <w:p w14:paraId="1AD26EDC" w14:textId="304D4ED0" w:rsidR="00AB0D6C" w:rsidRPr="00217BBF" w:rsidRDefault="00D84754" w:rsidP="00D35A9E">
      <w:pPr>
        <w:jc w:val="both"/>
        <w:rPr>
          <w:rFonts w:ascii="Arial Narrow" w:hAnsi="Arial Narrow"/>
          <w:bCs/>
          <w:szCs w:val="22"/>
        </w:rPr>
      </w:pPr>
      <w:hyperlink r:id="rId13" w:history="1">
        <w:r w:rsidR="00AB0D6C" w:rsidRPr="00217BBF">
          <w:rPr>
            <w:rStyle w:val="Hipercze"/>
            <w:rFonts w:ascii="Arial Narrow" w:hAnsi="Arial Narrow"/>
          </w:rPr>
          <w:t>youtube.com/watch?v=ebgzrkUtQCc</w:t>
        </w:r>
      </w:hyperlink>
    </w:p>
    <w:p w14:paraId="42F304A5" w14:textId="31F868EC" w:rsidR="00AB0D6C" w:rsidRPr="00217BBF" w:rsidRDefault="00D84754" w:rsidP="00D35A9E">
      <w:pPr>
        <w:jc w:val="both"/>
        <w:rPr>
          <w:rFonts w:ascii="Arial Narrow" w:hAnsi="Arial Narrow"/>
          <w:bCs/>
          <w:szCs w:val="22"/>
        </w:rPr>
      </w:pPr>
      <w:hyperlink r:id="rId14" w:history="1">
        <w:r w:rsidR="00AB0D6C" w:rsidRPr="00217BBF">
          <w:rPr>
            <w:rStyle w:val="Hipercze"/>
            <w:rFonts w:ascii="Arial Narrow" w:hAnsi="Arial Narrow"/>
          </w:rPr>
          <w:t>youtube.com/watch?v=WR6S4UMqstI</w:t>
        </w:r>
      </w:hyperlink>
    </w:p>
    <w:p w14:paraId="25512F2A" w14:textId="77777777" w:rsidR="00AB0D6C" w:rsidRPr="00217BBF" w:rsidRDefault="00AB0D6C" w:rsidP="00D35A9E">
      <w:pPr>
        <w:jc w:val="both"/>
        <w:rPr>
          <w:rFonts w:ascii="Arial Narrow" w:hAnsi="Arial Narrow"/>
          <w:bCs/>
          <w:szCs w:val="22"/>
        </w:rPr>
      </w:pPr>
    </w:p>
    <w:p w14:paraId="445C5499" w14:textId="368B1ED9" w:rsidR="008850E7" w:rsidRDefault="006E4EE3" w:rsidP="00D35A9E">
      <w:pPr>
        <w:jc w:val="both"/>
        <w:rPr>
          <w:rFonts w:ascii="Arial Narrow" w:hAnsi="Arial Narrow"/>
          <w:bCs/>
          <w:szCs w:val="22"/>
          <w:lang w:val="pl-PL"/>
        </w:rPr>
      </w:pPr>
      <w:r>
        <w:rPr>
          <w:rFonts w:ascii="Arial Narrow" w:hAnsi="Arial Narrow"/>
          <w:bCs/>
          <w:szCs w:val="22"/>
          <w:lang w:val="pl-PL"/>
        </w:rPr>
        <w:t xml:space="preserve">Projekt </w:t>
      </w:r>
      <w:r w:rsidR="007E3374">
        <w:rPr>
          <w:rFonts w:ascii="Arial Narrow" w:hAnsi="Arial Narrow"/>
          <w:bCs/>
          <w:szCs w:val="22"/>
          <w:lang w:val="pl-PL"/>
        </w:rPr>
        <w:t xml:space="preserve">przygotowały </w:t>
      </w:r>
      <w:r w:rsidR="008850E7" w:rsidRPr="004A466D">
        <w:rPr>
          <w:rFonts w:ascii="Arial Narrow" w:hAnsi="Arial Narrow"/>
          <w:bCs/>
          <w:szCs w:val="22"/>
          <w:lang w:val="pl-PL"/>
        </w:rPr>
        <w:t>agencje: Przestrzeń (kreacja i strategia), Artcore (produkcja), Chimney Group (postprodukcja), dom mediowy UM Thrive (planowanie i zakup mediów)</w:t>
      </w:r>
      <w:r w:rsidR="008850E7">
        <w:rPr>
          <w:rFonts w:ascii="Arial Narrow" w:hAnsi="Arial Narrow"/>
          <w:bCs/>
          <w:szCs w:val="22"/>
          <w:lang w:val="pl-PL"/>
        </w:rPr>
        <w:t>.</w:t>
      </w:r>
    </w:p>
    <w:p w14:paraId="30DBD9E4" w14:textId="79841D43" w:rsidR="00D35A9E" w:rsidRDefault="00500B00" w:rsidP="00D35A9E">
      <w:pPr>
        <w:rPr>
          <w:rFonts w:ascii="Arial Narrow" w:hAnsi="Arial Narrow"/>
          <w:bCs/>
          <w:szCs w:val="22"/>
          <w:lang w:val="pl-PL"/>
        </w:rPr>
      </w:pPr>
      <w:r w:rsidRPr="004A466D">
        <w:rPr>
          <w:rFonts w:ascii="Arial Narrow" w:hAnsi="Arial Narrow"/>
          <w:bCs/>
          <w:szCs w:val="22"/>
          <w:lang w:val="pl-PL"/>
        </w:rPr>
        <w:t> </w:t>
      </w:r>
      <w:r w:rsidR="00D35A9E">
        <w:rPr>
          <w:rFonts w:ascii="Arial Narrow" w:hAnsi="Arial Narrow"/>
          <w:bCs/>
          <w:szCs w:val="22"/>
          <w:lang w:val="pl-PL"/>
        </w:rPr>
        <w:br/>
      </w:r>
    </w:p>
    <w:p w14:paraId="7D42C429" w14:textId="5C6385AE" w:rsidR="002E58C1" w:rsidRPr="004A466D" w:rsidRDefault="00D35A9E" w:rsidP="00D35A9E">
      <w:pPr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bCs/>
          <w:szCs w:val="22"/>
          <w:lang w:val="pl-PL"/>
        </w:rPr>
        <w:br w:type="column"/>
      </w:r>
      <w:r w:rsidR="002E58C1" w:rsidRPr="004A466D">
        <w:rPr>
          <w:rFonts w:ascii="Arial Narrow" w:hAnsi="Arial Narrow" w:cs="Arial Narrow"/>
          <w:color w:val="808080"/>
          <w:sz w:val="18"/>
          <w:lang w:val="pl-PL" w:eastAsia="pl-PL"/>
        </w:rPr>
        <w:lastRenderedPageBreak/>
        <w:t>W celu uzyskania dodatkowych informacji prosimy o kontakt:</w:t>
      </w:r>
    </w:p>
    <w:tbl>
      <w:tblPr>
        <w:tblW w:w="72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686"/>
        <w:gridCol w:w="3563"/>
      </w:tblGrid>
      <w:tr w:rsidR="002E58C1" w:rsidRPr="004A466D" w14:paraId="1BEB3369" w14:textId="77777777" w:rsidTr="00665AC4"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56C4BEA" w14:textId="77777777" w:rsidR="002E58C1" w:rsidRPr="00E02053" w:rsidRDefault="002E58C1" w:rsidP="00665AC4">
            <w:pPr>
              <w:spacing w:line="276" w:lineRule="auto"/>
              <w:ind w:left="178"/>
              <w:rPr>
                <w:sz w:val="20"/>
              </w:rPr>
            </w:pPr>
            <w:r w:rsidRPr="00E02053">
              <w:rPr>
                <w:rFonts w:ascii="Arial Narrow" w:hAnsi="Arial Narrow" w:cs="Arial Narrow"/>
                <w:color w:val="808080"/>
                <w:sz w:val="18"/>
                <w:lang w:eastAsia="pl-PL"/>
              </w:rPr>
              <w:t>Joanna Purzycka</w:t>
            </w:r>
          </w:p>
          <w:p w14:paraId="26A8FC98" w14:textId="77777777" w:rsidR="002E58C1" w:rsidRPr="00E02053" w:rsidRDefault="002E58C1" w:rsidP="00665AC4">
            <w:pPr>
              <w:spacing w:line="276" w:lineRule="auto"/>
              <w:ind w:left="178"/>
              <w:rPr>
                <w:sz w:val="20"/>
              </w:rPr>
            </w:pPr>
            <w:r w:rsidRPr="00E02053">
              <w:rPr>
                <w:rFonts w:ascii="Arial Narrow" w:hAnsi="Arial Narrow" w:cs="Arial Narrow"/>
                <w:color w:val="808080"/>
                <w:sz w:val="18"/>
                <w:lang w:eastAsia="pl-PL"/>
              </w:rPr>
              <w:t xml:space="preserve">Koordynator </w:t>
            </w:r>
            <w:r w:rsidRPr="00E02053">
              <w:rPr>
                <w:rFonts w:ascii="Arial Narrow" w:eastAsia="Arial Narrow" w:hAnsi="Arial Narrow" w:cs="Arial Narrow"/>
                <w:color w:val="808080"/>
                <w:sz w:val="18"/>
              </w:rPr>
              <w:t xml:space="preserve">ds. PR </w:t>
            </w:r>
            <w:r w:rsidRPr="00E02053">
              <w:rPr>
                <w:rFonts w:ascii="Arial Narrow" w:hAnsi="Arial Narrow" w:cs="Arial Narrow"/>
                <w:color w:val="808080"/>
                <w:sz w:val="18"/>
                <w:lang w:eastAsia="pl-PL"/>
              </w:rPr>
              <w:t>Nestlé Waters</w:t>
            </w:r>
          </w:p>
          <w:p w14:paraId="3BEF099E" w14:textId="77777777" w:rsidR="002E58C1" w:rsidRPr="00E02053" w:rsidRDefault="002E58C1" w:rsidP="00665AC4">
            <w:pPr>
              <w:spacing w:line="276" w:lineRule="auto"/>
              <w:ind w:left="178"/>
              <w:rPr>
                <w:sz w:val="20"/>
              </w:rPr>
            </w:pPr>
            <w:r w:rsidRPr="00E02053">
              <w:rPr>
                <w:rFonts w:ascii="Arial Narrow" w:hAnsi="Arial Narrow" w:cs="Arial Narrow"/>
                <w:color w:val="808080"/>
                <w:sz w:val="18"/>
                <w:lang w:eastAsia="pl-PL"/>
              </w:rPr>
              <w:t>Email: joanna.purzycka@waters.nestle.com</w:t>
            </w:r>
          </w:p>
          <w:p w14:paraId="5C50C74A" w14:textId="77777777" w:rsidR="002E58C1" w:rsidRPr="004A466D" w:rsidRDefault="002E58C1" w:rsidP="00665AC4">
            <w:pPr>
              <w:spacing w:line="276" w:lineRule="auto"/>
              <w:ind w:left="178"/>
              <w:rPr>
                <w:sz w:val="20"/>
                <w:lang w:val="pl-PL"/>
              </w:rPr>
            </w:pPr>
            <w:r w:rsidRPr="004A466D">
              <w:rPr>
                <w:rFonts w:ascii="Arial Narrow" w:hAnsi="Arial Narrow" w:cs="Arial Narrow"/>
                <w:color w:val="808080"/>
                <w:sz w:val="18"/>
                <w:lang w:val="pl-PL" w:eastAsia="pl-PL"/>
              </w:rPr>
              <w:t>Mobile: +48 600 040 402</w:t>
            </w:r>
          </w:p>
          <w:p w14:paraId="21FA5A5F" w14:textId="77777777" w:rsidR="002E58C1" w:rsidRPr="004A466D" w:rsidRDefault="002E58C1" w:rsidP="00665AC4">
            <w:pPr>
              <w:spacing w:line="276" w:lineRule="auto"/>
              <w:ind w:firstLine="142"/>
              <w:rPr>
                <w:rFonts w:ascii="Arial Narrow" w:hAnsi="Arial Narrow" w:cs="Arial Narrow"/>
                <w:color w:val="808080"/>
                <w:sz w:val="18"/>
                <w:lang w:val="pl-PL" w:eastAsia="pl-PL"/>
              </w:rPr>
            </w:pPr>
          </w:p>
        </w:tc>
        <w:tc>
          <w:tcPr>
            <w:tcW w:w="3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69A4FD" w14:textId="77777777" w:rsidR="002E58C1" w:rsidRPr="004A466D" w:rsidRDefault="002E58C1" w:rsidP="00665AC4">
            <w:pPr>
              <w:snapToGrid w:val="0"/>
              <w:spacing w:line="276" w:lineRule="auto"/>
              <w:ind w:left="-142" w:firstLine="142"/>
              <w:rPr>
                <w:rFonts w:ascii="Arial Narrow" w:hAnsi="Arial Narrow" w:cs="Arial Narrow"/>
                <w:color w:val="808080"/>
                <w:sz w:val="18"/>
                <w:lang w:val="pl-PL" w:eastAsia="pl-PL"/>
              </w:rPr>
            </w:pPr>
          </w:p>
        </w:tc>
      </w:tr>
    </w:tbl>
    <w:p w14:paraId="71DC79FB" w14:textId="77777777" w:rsidR="006E4EE3" w:rsidRDefault="006E4EE3" w:rsidP="002E58C1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</w:p>
    <w:p w14:paraId="77072BAF" w14:textId="77777777" w:rsidR="006E4EE3" w:rsidRDefault="006E4EE3" w:rsidP="002E58C1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</w:p>
    <w:p w14:paraId="1ED00103" w14:textId="77777777" w:rsidR="006E4EE3" w:rsidRDefault="006E4EE3" w:rsidP="002E58C1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</w:p>
    <w:p w14:paraId="4E3E95A7" w14:textId="6923D5DA" w:rsidR="002E58C1" w:rsidRPr="004A466D" w:rsidRDefault="002E58C1" w:rsidP="002E58C1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  <w:r w:rsidRPr="004A466D">
        <w:rPr>
          <w:rFonts w:ascii="Arial Narrow" w:hAnsi="Arial Narrow"/>
          <w:b/>
          <w:bCs/>
          <w:color w:val="808080"/>
          <w:sz w:val="20"/>
          <w:lang w:val="pl-PL" w:eastAsia="pl-PL"/>
        </w:rPr>
        <w:t>O Nestl</w:t>
      </w:r>
      <w:r w:rsidRPr="004A466D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é</w:t>
      </w:r>
    </w:p>
    <w:p w14:paraId="52000002" w14:textId="77777777" w:rsidR="002E58C1" w:rsidRPr="004A466D" w:rsidRDefault="002E58C1" w:rsidP="002E58C1">
      <w:pPr>
        <w:spacing w:line="360" w:lineRule="auto"/>
        <w:jc w:val="both"/>
        <w:rPr>
          <w:rFonts w:ascii="Arial Narrow" w:hAnsi="Arial Narrow"/>
          <w:color w:val="808080"/>
          <w:sz w:val="20"/>
          <w:lang w:val="pl-PL" w:eastAsia="pl-PL"/>
        </w:rPr>
      </w:pPr>
      <w:r w:rsidRPr="004A466D">
        <w:rPr>
          <w:rFonts w:ascii="Arial Narrow" w:hAnsi="Arial Narrow"/>
          <w:color w:val="808080"/>
          <w:sz w:val="20"/>
          <w:lang w:val="pl-PL" w:eastAsia="pl-PL"/>
        </w:rPr>
        <w:t xml:space="preserve">Nestlé w Polsce jest wiodącą firmą w obszarze żywienia, zdrowia i dobrego samopoczucia z portfolio blisko 1600 produktów i prawie 70 marek, w tym m.in.: NESCAFĒ, WINIARY, GERBER, PRINCESSA, KIT KAT, LION, NESQUIK, NAŁĘCZOWIANKA oraz PURINA. Nestlé działa na polskim rynku od ponad 25 lat. Firma zatrudnia aktualnie 5500 pracowników w 8 lokalizacjach. </w:t>
      </w:r>
    </w:p>
    <w:p w14:paraId="650D2C7C" w14:textId="77777777" w:rsidR="002E58C1" w:rsidRPr="004A466D" w:rsidRDefault="002E58C1" w:rsidP="002E58C1">
      <w:pPr>
        <w:shd w:val="clear" w:color="auto" w:fill="FFFFFF"/>
        <w:spacing w:line="360" w:lineRule="auto"/>
        <w:jc w:val="both"/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</w:pPr>
    </w:p>
    <w:p w14:paraId="45707022" w14:textId="77777777" w:rsidR="002E58C1" w:rsidRPr="004A466D" w:rsidRDefault="002E58C1" w:rsidP="002E58C1">
      <w:pPr>
        <w:shd w:val="clear" w:color="auto" w:fill="FFFFFF"/>
        <w:spacing w:line="360" w:lineRule="auto"/>
        <w:jc w:val="both"/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</w:pPr>
      <w:r w:rsidRPr="004A466D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O Nestlé Waters</w:t>
      </w:r>
    </w:p>
    <w:p w14:paraId="6519C720" w14:textId="1DFB50A9" w:rsidR="00A62C75" w:rsidRPr="004A466D" w:rsidRDefault="002E58C1" w:rsidP="00DD64E4">
      <w:pPr>
        <w:spacing w:line="360" w:lineRule="auto"/>
        <w:jc w:val="both"/>
        <w:rPr>
          <w:lang w:val="pl-PL"/>
        </w:rPr>
      </w:pPr>
      <w:r w:rsidRPr="004A466D">
        <w:rPr>
          <w:rFonts w:ascii="Arial Narrow" w:hAnsi="Arial Narrow"/>
          <w:color w:val="808080"/>
          <w:sz w:val="20"/>
          <w:lang w:val="pl-PL" w:eastAsia="pl-PL"/>
        </w:rPr>
        <w:t>Numer 1 na świecie w produkcji wody butelkowanej. Firma prowadzi swoją działalność produkcyjną w 30 krajach, posiada 87 zakładów i zatrudnia blisko 28 tys. pracowników. W portfolio Nestlé Waters znajduje się 48 unikatowych marek (od naturalnych wód mineralnych po wody stołowe), włączając w to markę Nestlé Pure Life, Acqua Panna, Perrier i S.Pellegrino oraz rozlewaną w Polsce Nałęczowiankę. Poprzez te marki Nestlé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</w:t>
      </w:r>
      <w:bookmarkEnd w:id="0"/>
    </w:p>
    <w:p w14:paraId="6519C721" w14:textId="77777777" w:rsidR="00A62C75" w:rsidRPr="004A466D" w:rsidRDefault="00A62C75" w:rsidP="00A62C75">
      <w:pPr>
        <w:rPr>
          <w:lang w:val="pl-PL"/>
        </w:rPr>
      </w:pPr>
    </w:p>
    <w:p w14:paraId="6519C722" w14:textId="77777777" w:rsidR="00A62C75" w:rsidRPr="004A466D" w:rsidRDefault="00A62C75" w:rsidP="00A62C75">
      <w:pPr>
        <w:rPr>
          <w:lang w:val="pl-PL"/>
        </w:rPr>
      </w:pPr>
    </w:p>
    <w:p w14:paraId="6519C723" w14:textId="77777777" w:rsidR="00A62C75" w:rsidRPr="004A466D" w:rsidRDefault="00A62C75" w:rsidP="00A62C75">
      <w:pPr>
        <w:rPr>
          <w:lang w:val="pl-PL"/>
        </w:rPr>
      </w:pPr>
    </w:p>
    <w:p w14:paraId="6519C724" w14:textId="77777777" w:rsidR="00A62C75" w:rsidRPr="004A466D" w:rsidRDefault="00A62C75" w:rsidP="00A62C75">
      <w:pPr>
        <w:rPr>
          <w:lang w:val="pl-PL"/>
        </w:rPr>
      </w:pPr>
    </w:p>
    <w:p w14:paraId="6519C725" w14:textId="1575DBC6" w:rsidR="00A62C75" w:rsidRPr="004A466D" w:rsidRDefault="000B2392" w:rsidP="000B2392">
      <w:pPr>
        <w:tabs>
          <w:tab w:val="left" w:pos="5375"/>
        </w:tabs>
        <w:rPr>
          <w:lang w:val="pl-PL"/>
        </w:rPr>
      </w:pPr>
      <w:r w:rsidRPr="004A466D">
        <w:rPr>
          <w:lang w:val="pl-PL"/>
        </w:rPr>
        <w:tab/>
      </w:r>
    </w:p>
    <w:p w14:paraId="6519C726" w14:textId="77777777" w:rsidR="00367A9C" w:rsidRPr="004A466D" w:rsidRDefault="00A62C75" w:rsidP="00A62C75">
      <w:pPr>
        <w:tabs>
          <w:tab w:val="left" w:pos="4041"/>
        </w:tabs>
        <w:rPr>
          <w:lang w:val="pl-PL"/>
        </w:rPr>
      </w:pPr>
      <w:r w:rsidRPr="004A466D">
        <w:rPr>
          <w:lang w:val="pl-PL"/>
        </w:rPr>
        <w:tab/>
      </w:r>
    </w:p>
    <w:sectPr w:rsidR="00367A9C" w:rsidRPr="004A466D" w:rsidSect="006E4E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75" w:right="1021" w:bottom="993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A01B6" w14:textId="77777777" w:rsidR="00D84754" w:rsidRDefault="00D84754">
      <w:r>
        <w:separator/>
      </w:r>
    </w:p>
  </w:endnote>
  <w:endnote w:type="continuationSeparator" w:id="0">
    <w:p w14:paraId="24F7DA0E" w14:textId="77777777" w:rsidR="00D84754" w:rsidRDefault="00D8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C737" w14:textId="77777777" w:rsidR="00283E1E" w:rsidRDefault="00283E1E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18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19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C738" w14:textId="5C56AA62" w:rsidR="0055505A" w:rsidRPr="00040935" w:rsidRDefault="00B5559C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B835" w14:textId="77777777" w:rsidR="009E6354" w:rsidRDefault="009E6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F8A16" w14:textId="77777777" w:rsidR="00D84754" w:rsidRDefault="00D84754">
      <w:r>
        <w:separator/>
      </w:r>
    </w:p>
  </w:footnote>
  <w:footnote w:type="continuationSeparator" w:id="0">
    <w:p w14:paraId="3BD97542" w14:textId="77777777" w:rsidR="00D84754" w:rsidRDefault="00D8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93CB" w14:textId="77777777" w:rsidR="009E6354" w:rsidRDefault="009E6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55505A" w:rsidRPr="000E18E3" w14:paraId="6519C72F" w14:textId="77777777" w:rsidTr="006B7D9A">
      <w:trPr>
        <w:trHeight w:val="720"/>
      </w:trPr>
      <w:tc>
        <w:tcPr>
          <w:tcW w:w="5072" w:type="dxa"/>
        </w:tcPr>
        <w:p w14:paraId="6519C72B" w14:textId="369F1473" w:rsidR="0055505A" w:rsidRPr="00EC4A9D" w:rsidRDefault="0055505A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 w:rsidR="000E18E3"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55505A" w:rsidRPr="00EC4A9D" w:rsidRDefault="000E18E3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55505A" w:rsidRPr="00EC4A9D" w:rsidRDefault="000E18E3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 w:rsidR="0055505A">
            <w:rPr>
              <w:rFonts w:ascii="Arial" w:hAnsi="Arial"/>
              <w:sz w:val="17"/>
              <w:szCs w:val="17"/>
              <w:lang w:val="pl-PL"/>
            </w:rPr>
            <w:br/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6229" w:type="dxa"/>
        </w:tcPr>
        <w:p w14:paraId="6519C72E" w14:textId="3B8D09E7" w:rsidR="0055505A" w:rsidRDefault="00D81E1E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CC1C500" wp14:editId="41E5C8DA">
                <wp:extent cx="1703705" cy="771525"/>
                <wp:effectExtent l="0" t="0" r="0" b="9525"/>
                <wp:docPr id="17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505A"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55505A" w:rsidRPr="00EC4A9D" w:rsidRDefault="0055505A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55505A" w:rsidRPr="00EC4A9D" w:rsidRDefault="0055505A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 w:rsidR="00652099">
      <w:rPr>
        <w:color w:val="808080"/>
        <w:sz w:val="14"/>
      </w:rPr>
      <w:t xml:space="preserve"> </w:t>
    </w:r>
  </w:p>
  <w:p w14:paraId="6519C733" w14:textId="05907F55" w:rsidR="0055505A" w:rsidRDefault="0055505A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="009E6354" w:rsidRPr="009E6354">
      <w:rPr>
        <w:color w:val="808080"/>
        <w:sz w:val="14"/>
      </w:rPr>
      <w:t>42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459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600</w:t>
    </w:r>
    <w:r w:rsidR="009E6354">
      <w:rPr>
        <w:color w:val="808080"/>
        <w:sz w:val="14"/>
      </w:rPr>
      <w:t>,00</w:t>
    </w:r>
    <w:r w:rsidR="009E6354" w:rsidRPr="009E6354">
      <w:rPr>
        <w:color w:val="808080"/>
        <w:sz w:val="14"/>
      </w:rPr>
      <w:t xml:space="preserve"> </w:t>
    </w:r>
    <w:r w:rsidR="00652099">
      <w:rPr>
        <w:color w:val="808080"/>
        <w:sz w:val="14"/>
      </w:rPr>
      <w:t>PL</w:t>
    </w:r>
    <w:r w:rsidRPr="00EC4A9D">
      <w:rPr>
        <w:color w:val="808080"/>
        <w:sz w:val="14"/>
      </w:rPr>
      <w:t>N w pełni opłacony</w:t>
    </w:r>
    <w:r w:rsidR="00BB5F42">
      <w:rPr>
        <w:color w:val="808080"/>
        <w:sz w:val="14"/>
      </w:rPr>
      <w:br/>
    </w:r>
    <w:r w:rsidR="00BB5F42" w:rsidRPr="00BB5F42">
      <w:rPr>
        <w:color w:val="808080"/>
        <w:sz w:val="14"/>
      </w:rPr>
      <w:t>BDO 000016180</w:t>
    </w:r>
  </w:p>
  <w:p w14:paraId="6519C734" w14:textId="77777777" w:rsidR="0055505A" w:rsidRDefault="0055505A">
    <w:pPr>
      <w:rPr>
        <w:sz w:val="14"/>
        <w:lang w:val="pl-PL"/>
      </w:rPr>
    </w:pPr>
  </w:p>
  <w:p w14:paraId="6519C735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  <w:p w14:paraId="6519C736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5528" w14:textId="77777777" w:rsidR="009E6354" w:rsidRDefault="009E6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55A0F"/>
    <w:multiLevelType w:val="hybridMultilevel"/>
    <w:tmpl w:val="917E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9C"/>
    <w:rsid w:val="00040935"/>
    <w:rsid w:val="00097615"/>
    <w:rsid w:val="00097FF2"/>
    <w:rsid w:val="000B2392"/>
    <w:rsid w:val="000E18E3"/>
    <w:rsid w:val="000E3DBA"/>
    <w:rsid w:val="00162B55"/>
    <w:rsid w:val="001817D6"/>
    <w:rsid w:val="00187938"/>
    <w:rsid w:val="00193F04"/>
    <w:rsid w:val="001A64CC"/>
    <w:rsid w:val="001B7B01"/>
    <w:rsid w:val="001C1875"/>
    <w:rsid w:val="001F0DFF"/>
    <w:rsid w:val="001F629F"/>
    <w:rsid w:val="00203433"/>
    <w:rsid w:val="00217BBF"/>
    <w:rsid w:val="00224653"/>
    <w:rsid w:val="00224804"/>
    <w:rsid w:val="002344C9"/>
    <w:rsid w:val="00266443"/>
    <w:rsid w:val="00283E1E"/>
    <w:rsid w:val="002945F7"/>
    <w:rsid w:val="002A1A99"/>
    <w:rsid w:val="002B2E93"/>
    <w:rsid w:val="002E58C1"/>
    <w:rsid w:val="002E7601"/>
    <w:rsid w:val="00310A27"/>
    <w:rsid w:val="00345F65"/>
    <w:rsid w:val="00362FC1"/>
    <w:rsid w:val="00367A9C"/>
    <w:rsid w:val="003A28A8"/>
    <w:rsid w:val="003B6830"/>
    <w:rsid w:val="003D5BF1"/>
    <w:rsid w:val="003D79DB"/>
    <w:rsid w:val="00404ECD"/>
    <w:rsid w:val="004314CF"/>
    <w:rsid w:val="00433FCB"/>
    <w:rsid w:val="0044551A"/>
    <w:rsid w:val="00457FDA"/>
    <w:rsid w:val="00470ED2"/>
    <w:rsid w:val="0047516B"/>
    <w:rsid w:val="004769CE"/>
    <w:rsid w:val="004A1850"/>
    <w:rsid w:val="004A466D"/>
    <w:rsid w:val="004A59D8"/>
    <w:rsid w:val="004C78A9"/>
    <w:rsid w:val="004E1129"/>
    <w:rsid w:val="004E3A01"/>
    <w:rsid w:val="004F3CE4"/>
    <w:rsid w:val="00500547"/>
    <w:rsid w:val="00500B00"/>
    <w:rsid w:val="005015CC"/>
    <w:rsid w:val="00513165"/>
    <w:rsid w:val="005226C9"/>
    <w:rsid w:val="00522E5F"/>
    <w:rsid w:val="005320AB"/>
    <w:rsid w:val="0055505A"/>
    <w:rsid w:val="00560663"/>
    <w:rsid w:val="005819E4"/>
    <w:rsid w:val="00591E86"/>
    <w:rsid w:val="005C50A8"/>
    <w:rsid w:val="005F4C8A"/>
    <w:rsid w:val="005F701B"/>
    <w:rsid w:val="006018CC"/>
    <w:rsid w:val="006041F9"/>
    <w:rsid w:val="00635836"/>
    <w:rsid w:val="00646573"/>
    <w:rsid w:val="00652099"/>
    <w:rsid w:val="006630D1"/>
    <w:rsid w:val="006724A4"/>
    <w:rsid w:val="00676A19"/>
    <w:rsid w:val="00686E97"/>
    <w:rsid w:val="006B6E5F"/>
    <w:rsid w:val="006B7D9A"/>
    <w:rsid w:val="006E4EE3"/>
    <w:rsid w:val="00700A83"/>
    <w:rsid w:val="00701CE3"/>
    <w:rsid w:val="00763BE7"/>
    <w:rsid w:val="00765201"/>
    <w:rsid w:val="007715C1"/>
    <w:rsid w:val="007A4586"/>
    <w:rsid w:val="007B2BC4"/>
    <w:rsid w:val="007C1648"/>
    <w:rsid w:val="007E3374"/>
    <w:rsid w:val="008379CF"/>
    <w:rsid w:val="00843A53"/>
    <w:rsid w:val="00850BA6"/>
    <w:rsid w:val="00851121"/>
    <w:rsid w:val="00872F65"/>
    <w:rsid w:val="008804A1"/>
    <w:rsid w:val="008850E7"/>
    <w:rsid w:val="008E1A81"/>
    <w:rsid w:val="008E7D4D"/>
    <w:rsid w:val="00915535"/>
    <w:rsid w:val="00926381"/>
    <w:rsid w:val="00932D55"/>
    <w:rsid w:val="009353BA"/>
    <w:rsid w:val="009545D2"/>
    <w:rsid w:val="00963DAA"/>
    <w:rsid w:val="009777FC"/>
    <w:rsid w:val="009819F8"/>
    <w:rsid w:val="009E2C8C"/>
    <w:rsid w:val="009E6354"/>
    <w:rsid w:val="009F30BF"/>
    <w:rsid w:val="00A217AB"/>
    <w:rsid w:val="00A319CC"/>
    <w:rsid w:val="00A4048E"/>
    <w:rsid w:val="00A62C75"/>
    <w:rsid w:val="00A778A4"/>
    <w:rsid w:val="00AB0D6C"/>
    <w:rsid w:val="00AC2995"/>
    <w:rsid w:val="00AC3E28"/>
    <w:rsid w:val="00AD135E"/>
    <w:rsid w:val="00AF188C"/>
    <w:rsid w:val="00B03566"/>
    <w:rsid w:val="00B216BA"/>
    <w:rsid w:val="00B37C39"/>
    <w:rsid w:val="00B5559C"/>
    <w:rsid w:val="00B56FC6"/>
    <w:rsid w:val="00B62AC1"/>
    <w:rsid w:val="00B75193"/>
    <w:rsid w:val="00B75BF6"/>
    <w:rsid w:val="00BA2F10"/>
    <w:rsid w:val="00BA3FFD"/>
    <w:rsid w:val="00BB5F42"/>
    <w:rsid w:val="00BC468C"/>
    <w:rsid w:val="00BE1DA4"/>
    <w:rsid w:val="00BE4FE3"/>
    <w:rsid w:val="00BF52EC"/>
    <w:rsid w:val="00C2501B"/>
    <w:rsid w:val="00C70C33"/>
    <w:rsid w:val="00C72718"/>
    <w:rsid w:val="00C83657"/>
    <w:rsid w:val="00C842D9"/>
    <w:rsid w:val="00CD1615"/>
    <w:rsid w:val="00CD2509"/>
    <w:rsid w:val="00CD799C"/>
    <w:rsid w:val="00CF5DB4"/>
    <w:rsid w:val="00D20A88"/>
    <w:rsid w:val="00D27566"/>
    <w:rsid w:val="00D35A9E"/>
    <w:rsid w:val="00D73525"/>
    <w:rsid w:val="00D804D8"/>
    <w:rsid w:val="00D81E1E"/>
    <w:rsid w:val="00D84754"/>
    <w:rsid w:val="00DD64E4"/>
    <w:rsid w:val="00DE4963"/>
    <w:rsid w:val="00DF50E6"/>
    <w:rsid w:val="00E00A96"/>
    <w:rsid w:val="00E02053"/>
    <w:rsid w:val="00E119E7"/>
    <w:rsid w:val="00E16733"/>
    <w:rsid w:val="00E62709"/>
    <w:rsid w:val="00E72137"/>
    <w:rsid w:val="00EA0C16"/>
    <w:rsid w:val="00EB0D07"/>
    <w:rsid w:val="00EC4A9D"/>
    <w:rsid w:val="00EF3D1B"/>
    <w:rsid w:val="00F1305F"/>
    <w:rsid w:val="00F141FC"/>
    <w:rsid w:val="00F40624"/>
    <w:rsid w:val="00F4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B2E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79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ebgzrkUtQC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nestle.pl/butelki-pet-cenny-surowie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WR6S4UMqstI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88744A584D748A0EBD1A0799258B9" ma:contentTypeVersion="1" ma:contentTypeDescription="Utwórz nowy dokument." ma:contentTypeScope="" ma:versionID="4fd1c74cb7ce6ac891279a52e4c81a16">
  <xsd:schema xmlns:xsd="http://www.w3.org/2001/XMLSchema" xmlns:xs="http://www.w3.org/2001/XMLSchema" xmlns:p="http://schemas.microsoft.com/office/2006/metadata/properties" xmlns:ns1="http://schemas.microsoft.com/sharepoint/v3" xmlns:ns2="5673dd66-2589-4bf1-92bc-cf03fc6391d1" targetNamespace="http://schemas.microsoft.com/office/2006/metadata/properties" ma:root="true" ma:fieldsID="1ea272f1917a355a0fea717b6f67d3a7" ns1:_="" ns2:_="">
    <xsd:import namespace="http://schemas.microsoft.com/sharepoint/v3"/>
    <xsd:import namespace="5673dd66-2589-4bf1-92bc-cf03fc6391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dd66-2589-4bf1-92bc-cf03fc6391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673dd66-2589-4bf1-92bc-cf03fc6391d1">MPKQHKKRKAYT-6-8</_dlc_DocId>
    <_dlc_DocIdUrl xmlns="5673dd66-2589-4bf1-92bc-cf03fc6391d1">
      <Url>http://thenest-eur-pl.nestle.com/new-day/_layouts/DocIdRedir.aspx?ID=MPKQHKKRKAYT-6-8</Url>
      <Description>MPKQHKKRKAYT-6-8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1EA9-706E-4D72-8A8F-403618F9E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73dd66-2589-4bf1-92bc-cf03fc63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7B884-EA55-4C36-9877-93DD2F6400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E3271-FC08-4AD4-A00D-DB9BC047D2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73dd66-2589-4bf1-92bc-cf03fc6391d1"/>
  </ds:schemaRefs>
</ds:datastoreItem>
</file>

<file path=customXml/itemProps5.xml><?xml version="1.0" encoding="utf-8"?>
<ds:datastoreItem xmlns:ds="http://schemas.openxmlformats.org/officeDocument/2006/customXml" ds:itemID="{4FE9AA81-30FE-40C9-BA55-DD0F3855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122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Purzycka,Joanna,WARSZAWA,Marketing &amp; CCSD</cp:lastModifiedBy>
  <cp:revision>19</cp:revision>
  <cp:lastPrinted>2020-05-05T07:04:00Z</cp:lastPrinted>
  <dcterms:created xsi:type="dcterms:W3CDTF">2020-06-04T14:10:00Z</dcterms:created>
  <dcterms:modified xsi:type="dcterms:W3CDTF">2020-06-09T09:09:00Z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0x0101002F688744A584D748A0EBD1A0799258B9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Agnieszka.Bienko@PL.nestle.com</vt:lpwstr>
  </property>
  <property fmtid="{D5CDD505-2E9C-101B-9397-08002B2CF9AE}" pid="7" name="MSIP_Label_1ada0a2f-b917-4d51-b0d0-d418a10c8b23_SetDate">
    <vt:lpwstr>2020-01-07T15:11:23.9280324Z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51afe982-a5b0-41a9-883f-d53aa2c04b3f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