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FD54A3" w:rsidRDefault="00DD19F9" w:rsidP="00846869">
      <w:pPr>
        <w:pStyle w:val="PRtitle"/>
        <w:rPr>
          <w:rFonts w:ascii="Arial" w:hAnsi="Arial" w:cs="Arial"/>
          <w:sz w:val="44"/>
          <w:szCs w:val="22"/>
          <w:lang w:val="pl-PL"/>
        </w:rPr>
      </w:pPr>
      <w:r w:rsidRPr="00FD54A3">
        <w:rPr>
          <w:rFonts w:ascii="Arial" w:hAnsi="Arial" w:cs="Arial"/>
          <w:sz w:val="44"/>
          <w:szCs w:val="22"/>
          <w:lang w:val="pl-PL"/>
        </w:rPr>
        <w:t>Informacja prasowa</w:t>
      </w:r>
    </w:p>
    <w:p w14:paraId="3A19C5A3" w14:textId="057D8019" w:rsidR="00E84FFA" w:rsidRPr="00FD54A3" w:rsidRDefault="008A0B1F" w:rsidP="002836C1">
      <w:pPr>
        <w:pStyle w:val="PRtextwhite"/>
        <w:tabs>
          <w:tab w:val="right" w:pos="8789"/>
        </w:tabs>
        <w:rPr>
          <w:rFonts w:ascii="Arial" w:hAnsi="Arial" w:cs="Arial"/>
          <w:sz w:val="20"/>
          <w:szCs w:val="22"/>
          <w:lang w:val="pl-PL"/>
        </w:rPr>
      </w:pPr>
      <w:r w:rsidRPr="00FD54A3">
        <w:rPr>
          <w:rFonts w:ascii="Arial" w:hAnsi="Arial" w:cs="Arial"/>
          <w:sz w:val="20"/>
          <w:szCs w:val="22"/>
          <w:lang w:val="pl-PL"/>
        </w:rPr>
        <w:t>Warszawa</w:t>
      </w:r>
      <w:r w:rsidR="00EA5608" w:rsidRPr="00FD54A3">
        <w:rPr>
          <w:rFonts w:ascii="Arial" w:hAnsi="Arial" w:cs="Arial"/>
          <w:sz w:val="20"/>
          <w:szCs w:val="22"/>
          <w:lang w:val="pl-PL"/>
        </w:rPr>
        <w:t xml:space="preserve">, </w:t>
      </w:r>
      <w:r w:rsidR="00FD54A3" w:rsidRPr="00FD54A3">
        <w:rPr>
          <w:rFonts w:ascii="Arial" w:hAnsi="Arial" w:cs="Arial"/>
          <w:sz w:val="20"/>
          <w:szCs w:val="22"/>
          <w:lang w:val="pl-PL"/>
        </w:rPr>
        <w:t>19</w:t>
      </w:r>
      <w:r w:rsidR="00EA5608" w:rsidRPr="00FD54A3">
        <w:rPr>
          <w:rFonts w:ascii="Arial" w:hAnsi="Arial" w:cs="Arial"/>
          <w:sz w:val="20"/>
          <w:szCs w:val="22"/>
          <w:lang w:val="pl-PL"/>
        </w:rPr>
        <w:t xml:space="preserve"> </w:t>
      </w:r>
      <w:r w:rsidR="00F34F44" w:rsidRPr="00FD54A3">
        <w:rPr>
          <w:rFonts w:ascii="Arial" w:hAnsi="Arial" w:cs="Arial"/>
          <w:sz w:val="20"/>
          <w:szCs w:val="22"/>
          <w:lang w:val="pl-PL"/>
        </w:rPr>
        <w:t xml:space="preserve">listopada </w:t>
      </w:r>
      <w:r w:rsidRPr="00FD54A3">
        <w:rPr>
          <w:rFonts w:ascii="Arial" w:hAnsi="Arial" w:cs="Arial"/>
          <w:sz w:val="20"/>
          <w:szCs w:val="22"/>
          <w:lang w:val="pl-PL"/>
        </w:rPr>
        <w:t>2020</w:t>
      </w:r>
      <w:r w:rsidR="00ED2D9D" w:rsidRPr="00FD54A3">
        <w:rPr>
          <w:rFonts w:ascii="Arial" w:hAnsi="Arial" w:cs="Arial"/>
          <w:sz w:val="20"/>
          <w:szCs w:val="22"/>
          <w:lang w:val="pl-PL"/>
        </w:rPr>
        <w:tab/>
      </w:r>
    </w:p>
    <w:p w14:paraId="42A3BD9C" w14:textId="77777777" w:rsidR="00457189" w:rsidRPr="00FD54A3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Cs w:val="22"/>
          <w:lang w:val="pl-PL"/>
        </w:rPr>
      </w:pPr>
      <w:bookmarkStart w:id="0" w:name="_Hlk46851476"/>
    </w:p>
    <w:p w14:paraId="66FA8BDC" w14:textId="7511150D" w:rsidR="00E44884" w:rsidRPr="00FD54A3" w:rsidRDefault="00E44884" w:rsidP="008A0B1F">
      <w:pPr>
        <w:pStyle w:val="PRpriorities"/>
        <w:numPr>
          <w:ilvl w:val="0"/>
          <w:numId w:val="0"/>
        </w:numPr>
        <w:spacing w:after="0"/>
        <w:rPr>
          <w:rFonts w:eastAsiaTheme="minorEastAsia"/>
          <w:b/>
          <w:bCs/>
          <w:lang w:val="pl-PL"/>
        </w:rPr>
      </w:pPr>
      <w:r w:rsidRPr="00FD54A3">
        <w:rPr>
          <w:rFonts w:eastAsiaTheme="minorEastAsia"/>
          <w:b/>
          <w:bCs/>
          <w:lang w:val="pl-PL"/>
        </w:rPr>
        <w:t xml:space="preserve">Nestlé </w:t>
      </w:r>
      <w:r w:rsidR="00F34F44" w:rsidRPr="00FD54A3">
        <w:rPr>
          <w:rFonts w:eastAsiaTheme="minorEastAsia"/>
          <w:b/>
          <w:bCs/>
          <w:lang w:val="pl-PL"/>
        </w:rPr>
        <w:t>rozszerza ofertę kaw</w:t>
      </w:r>
      <w:r w:rsidR="002F6E3A" w:rsidRPr="00FD54A3">
        <w:rPr>
          <w:rFonts w:eastAsiaTheme="minorEastAsia"/>
          <w:b/>
          <w:bCs/>
          <w:lang w:val="pl-PL"/>
        </w:rPr>
        <w:t>y</w:t>
      </w:r>
      <w:r w:rsidR="00F34F44" w:rsidRPr="00FD54A3">
        <w:rPr>
          <w:rFonts w:eastAsiaTheme="minorEastAsia"/>
          <w:b/>
          <w:bCs/>
          <w:lang w:val="pl-PL"/>
        </w:rPr>
        <w:t xml:space="preserve"> </w:t>
      </w:r>
      <w:r w:rsidR="00D20954" w:rsidRPr="00FD54A3">
        <w:rPr>
          <w:rFonts w:eastAsiaTheme="minorEastAsia"/>
          <w:b/>
          <w:bCs/>
          <w:lang w:val="pl-PL"/>
        </w:rPr>
        <w:t>Starbucks do</w:t>
      </w:r>
      <w:r w:rsidR="00910011" w:rsidRPr="00FD54A3">
        <w:rPr>
          <w:rFonts w:eastAsiaTheme="minorEastAsia"/>
          <w:b/>
          <w:bCs/>
          <w:lang w:val="pl-PL"/>
        </w:rPr>
        <w:t> </w:t>
      </w:r>
      <w:r w:rsidR="00D20954" w:rsidRPr="00FD54A3">
        <w:rPr>
          <w:rFonts w:eastAsiaTheme="minorEastAsia"/>
          <w:b/>
          <w:bCs/>
          <w:lang w:val="pl-PL"/>
        </w:rPr>
        <w:t>przyrządzania w domu</w:t>
      </w:r>
      <w:r w:rsidR="00F34F44" w:rsidRPr="00FD54A3">
        <w:rPr>
          <w:rFonts w:eastAsiaTheme="minorEastAsia"/>
          <w:b/>
          <w:bCs/>
          <w:lang w:val="pl-PL"/>
        </w:rPr>
        <w:t xml:space="preserve"> </w:t>
      </w:r>
    </w:p>
    <w:p w14:paraId="4A44F47E" w14:textId="53FE80F2" w:rsidR="008A0B1F" w:rsidRPr="00FD54A3" w:rsidRDefault="00705DBF" w:rsidP="00B944A6">
      <w:pPr>
        <w:pStyle w:val="PRpriorities"/>
        <w:numPr>
          <w:ilvl w:val="0"/>
          <w:numId w:val="0"/>
        </w:numPr>
        <w:spacing w:after="0"/>
        <w:jc w:val="both"/>
        <w:rPr>
          <w:rFonts w:eastAsiaTheme="minorEastAsia"/>
          <w:b/>
          <w:bCs/>
          <w:sz w:val="20"/>
          <w:szCs w:val="20"/>
          <w:lang w:val="pl-PL"/>
        </w:rPr>
      </w:pPr>
      <w:r w:rsidRPr="00FD54A3">
        <w:rPr>
          <w:rFonts w:eastAsiaTheme="minorEastAsia"/>
          <w:b/>
          <w:bCs/>
          <w:sz w:val="20"/>
          <w:szCs w:val="20"/>
          <w:lang w:val="pl-PL"/>
        </w:rPr>
        <w:t>K</w:t>
      </w:r>
      <w:r w:rsidR="00F34F44" w:rsidRPr="00FD54A3">
        <w:rPr>
          <w:rFonts w:eastAsiaTheme="minorEastAsia"/>
          <w:b/>
          <w:bCs/>
          <w:sz w:val="20"/>
          <w:szCs w:val="20"/>
          <w:lang w:val="pl-PL"/>
        </w:rPr>
        <w:t>awa ziarnista oraz mielona</w:t>
      </w:r>
      <w:r w:rsidRPr="00FD54A3">
        <w:rPr>
          <w:rFonts w:eastAsiaTheme="minorEastAsia"/>
          <w:b/>
          <w:bCs/>
          <w:sz w:val="20"/>
          <w:szCs w:val="20"/>
          <w:lang w:val="pl-PL"/>
        </w:rPr>
        <w:t xml:space="preserve"> d</w:t>
      </w:r>
      <w:r w:rsidR="00F34F44" w:rsidRPr="00FD54A3">
        <w:rPr>
          <w:rFonts w:eastAsiaTheme="minorEastAsia"/>
          <w:b/>
          <w:bCs/>
          <w:sz w:val="20"/>
          <w:szCs w:val="20"/>
          <w:lang w:val="pl-PL"/>
        </w:rPr>
        <w:t>ołączają do wariantów w</w:t>
      </w:r>
      <w:r w:rsidR="00B944A6" w:rsidRPr="00FD54A3">
        <w:rPr>
          <w:rFonts w:eastAsiaTheme="minorEastAsia"/>
          <w:b/>
          <w:bCs/>
          <w:sz w:val="20"/>
          <w:szCs w:val="20"/>
          <w:lang w:val="pl-PL"/>
        </w:rPr>
        <w:t> </w:t>
      </w:r>
      <w:r w:rsidR="00F34F44" w:rsidRPr="00FD54A3">
        <w:rPr>
          <w:rFonts w:eastAsiaTheme="minorEastAsia"/>
          <w:b/>
          <w:bCs/>
          <w:sz w:val="20"/>
          <w:szCs w:val="20"/>
          <w:lang w:val="pl-PL"/>
        </w:rPr>
        <w:t>kapsułkach</w:t>
      </w:r>
      <w:r w:rsidR="00E44884" w:rsidRPr="00FD54A3">
        <w:rPr>
          <w:rFonts w:eastAsiaTheme="minorEastAsia"/>
          <w:b/>
          <w:bCs/>
          <w:sz w:val="20"/>
          <w:szCs w:val="20"/>
          <w:lang w:val="pl-PL"/>
        </w:rPr>
        <w:t>.</w:t>
      </w:r>
      <w:r w:rsidR="00F34F44" w:rsidRPr="00FD54A3">
        <w:rPr>
          <w:rFonts w:eastAsiaTheme="minorEastAsia"/>
          <w:b/>
          <w:bCs/>
          <w:sz w:val="20"/>
          <w:szCs w:val="20"/>
          <w:lang w:val="pl-PL"/>
        </w:rPr>
        <w:t xml:space="preserve"> </w:t>
      </w:r>
    </w:p>
    <w:p w14:paraId="45147920" w14:textId="77777777" w:rsidR="00E44884" w:rsidRPr="00FD54A3" w:rsidRDefault="00E44884" w:rsidP="008A0B1F">
      <w:pPr>
        <w:pStyle w:val="PRpriorities"/>
        <w:numPr>
          <w:ilvl w:val="0"/>
          <w:numId w:val="0"/>
        </w:numPr>
        <w:spacing w:after="0"/>
        <w:rPr>
          <w:rFonts w:eastAsiaTheme="minorEastAsia" w:cstheme="minorHAnsi"/>
          <w:sz w:val="20"/>
          <w:szCs w:val="20"/>
          <w:lang w:val="pl-PL"/>
        </w:rPr>
      </w:pPr>
    </w:p>
    <w:p w14:paraId="422D714B" w14:textId="0417552E" w:rsidR="00836562" w:rsidRPr="00FD54A3" w:rsidRDefault="00836562" w:rsidP="00836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bookmarkStart w:id="1" w:name="_Hlk50990832"/>
      <w:bookmarkEnd w:id="0"/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 ramach globalnej umowy Nestlé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wprowadza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kolejne warianty kawy Starbucks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do 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sklep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ów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</w:t>
      </w:r>
      <w:r w:rsid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Polsce. Do</w:t>
      </w:r>
      <w:r w:rsidR="00B944A6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dostępnych od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jesieni kapsułek do ekspresów NESCAFÉ Dolce Gusto oraz Nespresso dołącza właśnie kawa </w:t>
      </w:r>
      <w:r w:rsidR="00CD6AA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ziarnista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oraz mielona. </w:t>
      </w:r>
    </w:p>
    <w:p w14:paraId="59605A20" w14:textId="77777777" w:rsidR="00836562" w:rsidRPr="00FD54A3" w:rsidRDefault="00836562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1A71EA73" w14:textId="429050ED" w:rsidR="0097598F" w:rsidRPr="00FD54A3" w:rsidRDefault="00CC2627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Oba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836562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rodzaje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kawy 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stworzono w 100% z wysokiej jakości ziaren arabiki. D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ostępne są 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one 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trzech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stopniach 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palenia: łagodny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m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, zrównoważony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m oraz 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wyrazisty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m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</w:t>
      </w:r>
      <w:r w:rsidR="00836562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awa ziarnista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Starbucks od Nestlé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oferowana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jest w wariantach Blonde Espresso, Pike Place Roast oraz Espresso Roast.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</w:t>
      </w:r>
      <w:r w:rsid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kolei 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kawy mielone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97598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to Veranda Blend, House Blend oraz Espresso Roast.</w:t>
      </w:r>
      <w:r w:rsidR="00836562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</w:p>
    <w:p w14:paraId="29CCAD2D" w14:textId="77777777" w:rsidR="0097598F" w:rsidRPr="00FD54A3" w:rsidRDefault="0097598F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6429254E" w14:textId="29EC2AF8" w:rsidR="00836562" w:rsidRPr="00FD54A3" w:rsidRDefault="00E97CB0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Jak komentuje </w:t>
      </w:r>
      <w:r w:rsidR="002B629B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Marta Szulborska</w:t>
      </w:r>
      <w:r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,</w:t>
      </w:r>
      <w:r w:rsidR="00E429B0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Junior Manager</w:t>
      </w:r>
      <w:r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NESCAFÉ Dolce Gusto</w:t>
      </w:r>
      <w:r w:rsidR="002B629B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&amp;</w:t>
      </w:r>
      <w:r w:rsidR="00CD6AA8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 </w:t>
      </w:r>
      <w:r w:rsidR="002B629B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Starbucks </w:t>
      </w:r>
      <w:proofErr w:type="spellStart"/>
      <w:r w:rsidR="002B629B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at</w:t>
      </w:r>
      <w:proofErr w:type="spellEnd"/>
      <w:r w:rsid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 </w:t>
      </w:r>
      <w:r w:rsidR="002B629B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Home</w:t>
      </w:r>
      <w:r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</w:t>
      </w:r>
      <w:r w:rsidR="00186801" w:rsidRPr="00FD54A3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w Nestlé Polska</w:t>
      </w:r>
      <w:r w:rsidR="00C240CC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: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„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Polsce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kategoria </w:t>
      </w:r>
      <w:r w:rsidR="009E460D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kaw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osiągn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ęła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wartość 4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mld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zł</w:t>
      </w:r>
      <w:r w:rsidR="00B944A6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rocznie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 handlu detalicznym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 I</w:t>
      </w:r>
      <w:r w:rsidR="00186801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dalej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dynamicznie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się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rozwija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To właśnie k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awa w ziarnach w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dużej mierze </w:t>
      </w:r>
      <w:r w:rsidR="009E460D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odpowiada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za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obserwowane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wzrost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y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awa mielona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 kolei wciąż 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stanowi o sile segmentu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</w:t>
      </w:r>
      <w:r w:rsidR="009E460D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Dopełnienie naszej oferty o te dwa – tak istotne z</w:t>
      </w:r>
      <w:r w:rsidR="00CD6AA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E460D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perspektywy rynku – warianty kawy, to ważny krok dla dalszego rozwoju Nestlé w tej kategorii. Co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E460D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więcej, d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zięki wprowadzeniu nowych </w:t>
      </w:r>
      <w:r w:rsidR="00186801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kaw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do naszego portfolio, możemy zaoferować najwyższej jakości produkt wszystkim konsumentom, niezależenie od ich ulubionego sposobu parzenia”.</w:t>
      </w:r>
    </w:p>
    <w:p w14:paraId="72475ADE" w14:textId="77777777" w:rsidR="00836562" w:rsidRPr="00FD54A3" w:rsidRDefault="00836562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7D7BC156" w14:textId="370B3EA2" w:rsidR="00F34F44" w:rsidRPr="00FD54A3" w:rsidRDefault="00E429B0" w:rsidP="007572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Nowe produkty można znaleźć w sklepach </w:t>
      </w:r>
      <w:r w:rsidR="00F34F44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od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połowy </w:t>
      </w:r>
      <w:r w:rsidR="00F34F44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listopada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Zarówno kawa 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 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ziarn</w:t>
      </w:r>
      <w:r w:rsidR="00992189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ach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, jak i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mielona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są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dostępne</w:t>
      </w:r>
      <w:r w:rsidR="00D23917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 </w:t>
      </w:r>
      <w:r w:rsidR="00836562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opakowaniach 200g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Rozszerzono 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zarazem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sieć dystrybucji</w:t>
      </w:r>
      <w:r w:rsidR="00CD6AA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marki</w:t>
      </w:r>
      <w:r w:rsidR="00D3687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e</w:t>
      </w:r>
      <w:r w:rsid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wrześniu kapsułki pojawiły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się w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si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eciach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Carrefour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oraz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 kanale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e-commerce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na Allegro.pl, 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Frisco.pl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, 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Carrefour.pl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oraz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 internetowych sklepach</w:t>
      </w:r>
      <w:r w:rsidR="002B629B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elektro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nicznych: Euronet i Media E</w:t>
      </w:r>
      <w:bookmarkStart w:id="2" w:name="_GoBack"/>
      <w:bookmarkEnd w:id="2"/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xpert.</w:t>
      </w:r>
      <w:r w:rsidR="00705DBF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Teraz do listy sklepów dołączają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Kaufland, Tesco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oraz </w:t>
      </w:r>
      <w:r w:rsidR="002F6E3A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Żabka</w:t>
      </w:r>
      <w:r w:rsidR="00CD0108" w:rsidRPr="00FD54A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</w:p>
    <w:bookmarkEnd w:id="1"/>
    <w:p w14:paraId="1154C6CE" w14:textId="4DF23E57" w:rsidR="00910011" w:rsidRPr="00FD54A3" w:rsidRDefault="00910011" w:rsidP="007572F4">
      <w:pPr>
        <w:pStyle w:val="Header"/>
        <w:jc w:val="both"/>
        <w:rPr>
          <w:rFonts w:ascii="Arial" w:hAnsi="Arial" w:cs="Arial"/>
          <w:sz w:val="18"/>
          <w:szCs w:val="18"/>
          <w:lang w:val="pl-PL" w:bidi="pl-PL"/>
        </w:rPr>
      </w:pPr>
    </w:p>
    <w:p w14:paraId="2AACE4AA" w14:textId="53176352" w:rsidR="00EA528A" w:rsidRPr="00FD54A3" w:rsidRDefault="00EA528A" w:rsidP="007572F4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190B79E6" w14:textId="77777777" w:rsidR="00B944A6" w:rsidRPr="00FD54A3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FD54A3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68503A7A" w14:textId="0F71C1D3" w:rsidR="00B944A6" w:rsidRPr="00FD54A3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FD54A3">
        <w:rPr>
          <w:rFonts w:ascii="Nestle Text TF Book" w:hAnsi="Nestle Text TF Book" w:cstheme="minorHAnsi"/>
          <w:sz w:val="20"/>
          <w:szCs w:val="20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FD54A3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FD54A3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 8 lokalizacjach.</w:t>
      </w:r>
    </w:p>
    <w:p w14:paraId="472AEE62" w14:textId="77777777" w:rsidR="0010475E" w:rsidRPr="00FD54A3" w:rsidRDefault="0010475E" w:rsidP="0045718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FD54A3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FD54A3" w:rsidRDefault="00DD19F9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D54A3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FD54A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FD54A3" w:rsidRDefault="007E36FF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FD54A3" w:rsidRDefault="007E36FF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FD54A3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DD19F9" w:rsidRPr="00FD54A3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FD54A3" w:rsidRDefault="00DD19F9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D54A3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FD54A3" w:rsidRDefault="00DD19F9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D54A3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FD54A3" w:rsidRDefault="007078F6" w:rsidP="00B944A6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1" w:history="1">
              <w:r w:rsidR="00DD19F9" w:rsidRPr="00FD54A3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  <w:r w:rsidR="00DD19F9" w:rsidRPr="00FD54A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7B0EFA" w:rsidRPr="00FD54A3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FD54A3" w:rsidRDefault="007B0EFA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D54A3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FD54A3" w:rsidRDefault="007B0EFA" w:rsidP="00B944A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D54A3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FD54A3" w:rsidRDefault="007078F6" w:rsidP="00B944A6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="00457189" w:rsidRPr="00FD54A3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  <w:r w:rsidR="00457189" w:rsidRPr="00FD54A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B0EFA" w:rsidRPr="00FD54A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630675CF" w14:textId="77777777" w:rsidR="00E84FFA" w:rsidRPr="00FD54A3" w:rsidRDefault="00E84FFA" w:rsidP="00B944A6">
      <w:pPr>
        <w:rPr>
          <w:rFonts w:ascii="Arial" w:hAnsi="Arial" w:cs="Arial"/>
          <w:sz w:val="18"/>
          <w:szCs w:val="18"/>
          <w:lang w:val="pl-PL"/>
        </w:rPr>
      </w:pPr>
    </w:p>
    <w:sectPr w:rsidR="00E84FFA" w:rsidRPr="00FD54A3" w:rsidSect="00CD01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426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BAE3" w14:textId="77777777" w:rsidR="007078F6" w:rsidRDefault="007078F6" w:rsidP="00E84FFA">
      <w:r>
        <w:separator/>
      </w:r>
    </w:p>
  </w:endnote>
  <w:endnote w:type="continuationSeparator" w:id="0">
    <w:p w14:paraId="1A5E2387" w14:textId="77777777" w:rsidR="007078F6" w:rsidRDefault="007078F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7078F6">
      <w:fldChar w:fldCharType="begin"/>
    </w:r>
    <w:r w:rsidR="007078F6">
      <w:instrText xml:space="preserve"> NUMPAGES   \* MERGEFORMAT </w:instrText>
    </w:r>
    <w:r w:rsidR="007078F6">
      <w:fldChar w:fldCharType="separate"/>
    </w:r>
    <w:r w:rsidR="00921527">
      <w:rPr>
        <w:noProof/>
      </w:rPr>
      <w:t>2</w:t>
    </w:r>
    <w:r w:rsidR="007078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AF94" w14:textId="77777777" w:rsidR="00E429B0" w:rsidRDefault="00E4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51C9" w14:textId="77777777" w:rsidR="007078F6" w:rsidRDefault="007078F6" w:rsidP="00E84FFA">
      <w:r>
        <w:separator/>
      </w:r>
    </w:p>
  </w:footnote>
  <w:footnote w:type="continuationSeparator" w:id="0">
    <w:p w14:paraId="5F840DBB" w14:textId="77777777" w:rsidR="007078F6" w:rsidRDefault="007078F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3DE5" w14:textId="77777777" w:rsidR="00E429B0" w:rsidRDefault="00E4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FFD6" w14:textId="77777777" w:rsidR="00E429B0" w:rsidRDefault="00E42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B7C8B"/>
    <w:rsid w:val="000C548F"/>
    <w:rsid w:val="000F0A7A"/>
    <w:rsid w:val="000F607C"/>
    <w:rsid w:val="0010475E"/>
    <w:rsid w:val="00186801"/>
    <w:rsid w:val="001D1540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B629B"/>
    <w:rsid w:val="002C1353"/>
    <w:rsid w:val="002D2CA9"/>
    <w:rsid w:val="002F0C67"/>
    <w:rsid w:val="002F6E3A"/>
    <w:rsid w:val="00382616"/>
    <w:rsid w:val="003A578E"/>
    <w:rsid w:val="003C0C85"/>
    <w:rsid w:val="003C1341"/>
    <w:rsid w:val="003C6669"/>
    <w:rsid w:val="003D1BB4"/>
    <w:rsid w:val="003D5AB4"/>
    <w:rsid w:val="003F0590"/>
    <w:rsid w:val="0041468F"/>
    <w:rsid w:val="00456880"/>
    <w:rsid w:val="00457189"/>
    <w:rsid w:val="004719E4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D2142"/>
    <w:rsid w:val="005F1841"/>
    <w:rsid w:val="0064678F"/>
    <w:rsid w:val="0065038D"/>
    <w:rsid w:val="006E5016"/>
    <w:rsid w:val="00703892"/>
    <w:rsid w:val="00705DBF"/>
    <w:rsid w:val="007078F6"/>
    <w:rsid w:val="007572F4"/>
    <w:rsid w:val="007A34E0"/>
    <w:rsid w:val="007A4089"/>
    <w:rsid w:val="007B0EFA"/>
    <w:rsid w:val="007E36FF"/>
    <w:rsid w:val="007F086B"/>
    <w:rsid w:val="00805F51"/>
    <w:rsid w:val="00823A71"/>
    <w:rsid w:val="00836562"/>
    <w:rsid w:val="00846869"/>
    <w:rsid w:val="00897D16"/>
    <w:rsid w:val="008A0B1F"/>
    <w:rsid w:val="008A51B6"/>
    <w:rsid w:val="008E7F02"/>
    <w:rsid w:val="00905D26"/>
    <w:rsid w:val="00910011"/>
    <w:rsid w:val="00921527"/>
    <w:rsid w:val="00930BA4"/>
    <w:rsid w:val="0097598F"/>
    <w:rsid w:val="00986C74"/>
    <w:rsid w:val="00992189"/>
    <w:rsid w:val="009E1D1C"/>
    <w:rsid w:val="009E460D"/>
    <w:rsid w:val="00A15A1F"/>
    <w:rsid w:val="00A2048D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4A6"/>
    <w:rsid w:val="00B94868"/>
    <w:rsid w:val="00BF31FB"/>
    <w:rsid w:val="00C00335"/>
    <w:rsid w:val="00C14F02"/>
    <w:rsid w:val="00C240CC"/>
    <w:rsid w:val="00C3194C"/>
    <w:rsid w:val="00C634EB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3917"/>
    <w:rsid w:val="00D3687A"/>
    <w:rsid w:val="00D4591A"/>
    <w:rsid w:val="00DD19F9"/>
    <w:rsid w:val="00E23162"/>
    <w:rsid w:val="00E429B0"/>
    <w:rsid w:val="00E44884"/>
    <w:rsid w:val="00E46374"/>
    <w:rsid w:val="00E84FFA"/>
    <w:rsid w:val="00E9048D"/>
    <w:rsid w:val="00E90D15"/>
    <w:rsid w:val="00E97CB0"/>
    <w:rsid w:val="00EA528A"/>
    <w:rsid w:val="00EA5608"/>
    <w:rsid w:val="00ED0CF3"/>
    <w:rsid w:val="00ED2D9D"/>
    <w:rsid w:val="00ED6FA2"/>
    <w:rsid w:val="00F27201"/>
    <w:rsid w:val="00F34F44"/>
    <w:rsid w:val="00F35FCD"/>
    <w:rsid w:val="00F612A0"/>
    <w:rsid w:val="00FB059A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38337-5E72-4D4E-AF48-6987B15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5</cp:revision>
  <dcterms:created xsi:type="dcterms:W3CDTF">2020-11-12T09:38:00Z</dcterms:created>
  <dcterms:modified xsi:type="dcterms:W3CDTF">2020-11-18T12:29:00Z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