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4B7" w14:textId="77777777" w:rsidR="00C41190" w:rsidRPr="00F97C2A" w:rsidRDefault="00C41190" w:rsidP="00C41190">
      <w:pPr>
        <w:pStyle w:val="PRtitle"/>
        <w:rPr>
          <w:rFonts w:cs="Arial"/>
          <w:lang w:val="pl-PL"/>
        </w:rPr>
      </w:pPr>
      <w:bookmarkStart w:id="0" w:name="_Hlk66788547"/>
      <w:r w:rsidRPr="00F97C2A">
        <w:rPr>
          <w:rFonts w:cs="Arial"/>
          <w:lang w:val="pl-PL"/>
        </w:rPr>
        <w:t>Informacja prasowa</w:t>
      </w:r>
    </w:p>
    <w:p w14:paraId="5B74FDA8" w14:textId="62666B16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 xml:space="preserve">Warszawa, </w:t>
      </w:r>
      <w:r w:rsidR="006A15A7">
        <w:rPr>
          <w:rFonts w:cs="Arial"/>
          <w:lang w:val="pl-PL"/>
        </w:rPr>
        <w:t>5 października</w:t>
      </w:r>
      <w:r w:rsidRPr="00F97C2A">
        <w:rPr>
          <w:rFonts w:cs="Arial"/>
          <w:lang w:val="pl-PL"/>
        </w:rPr>
        <w:t xml:space="preserve"> 2021</w:t>
      </w:r>
    </w:p>
    <w:p w14:paraId="3233F351" w14:textId="77777777" w:rsidR="00C41190" w:rsidRPr="00F97C2A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F97C2A">
        <w:rPr>
          <w:rFonts w:cs="Arial"/>
          <w:lang w:val="pl-PL"/>
        </w:rPr>
        <w:tab/>
      </w:r>
    </w:p>
    <w:p w14:paraId="0E0A49BD" w14:textId="77777777" w:rsidR="00C41190" w:rsidRPr="00F97C2A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3BBB8CEF" w14:textId="27C610AA" w:rsidR="00C41190" w:rsidRPr="00F5251C" w:rsidRDefault="002B29E4" w:rsidP="00F978C5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  <w:r>
        <w:rPr>
          <w:rFonts w:ascii="Nestle Text TF Book" w:hAnsi="Nestle Text TF Book"/>
          <w:b/>
          <w:bCs/>
          <w:sz w:val="32"/>
          <w:szCs w:val="32"/>
          <w:lang w:val="pl-PL"/>
        </w:rPr>
        <w:t>Nestl</w:t>
      </w:r>
      <w:r w:rsidR="00542D44" w:rsidRPr="00542D44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é </w:t>
      </w:r>
      <w:r w:rsidR="00F978C5">
        <w:rPr>
          <w:rFonts w:ascii="Nestle Text TF Book" w:hAnsi="Nestle Text TF Book"/>
          <w:b/>
          <w:bCs/>
          <w:sz w:val="32"/>
          <w:szCs w:val="32"/>
          <w:lang w:val="pl-PL"/>
        </w:rPr>
        <w:t>wybiera agencje do influencer marketingu</w:t>
      </w:r>
    </w:p>
    <w:p w14:paraId="251A8C49" w14:textId="77777777" w:rsidR="00C41190" w:rsidRPr="00F5251C" w:rsidRDefault="00C41190" w:rsidP="00C41190">
      <w:pPr>
        <w:jc w:val="center"/>
        <w:rPr>
          <w:rFonts w:ascii="Nestle Text TF Book" w:hAnsi="Nestle Text TF Book"/>
          <w:b/>
          <w:bCs/>
          <w:sz w:val="32"/>
          <w:szCs w:val="32"/>
          <w:lang w:val="pl-PL"/>
        </w:rPr>
      </w:pPr>
    </w:p>
    <w:p w14:paraId="06848FBC" w14:textId="13BEC77D" w:rsidR="00C41190" w:rsidRDefault="00977AC5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>
        <w:rPr>
          <w:rFonts w:ascii="Nestle Text TF Book" w:hAnsi="Nestle Text TF Book"/>
          <w:b/>
          <w:bCs/>
          <w:sz w:val="22"/>
          <w:szCs w:val="22"/>
          <w:lang w:val="pl-PL"/>
        </w:rPr>
        <w:t>Pięć agencji zostało wybranych do obsługi Nestlé</w:t>
      </w:r>
      <w:r w:rsidR="00F978C5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w zakresie influencer marketingu. </w:t>
      </w:r>
    </w:p>
    <w:p w14:paraId="67DD031B" w14:textId="24CD160D" w:rsidR="00F978C5" w:rsidRDefault="00F978C5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02ABCC28" w14:textId="2A619967" w:rsidR="00B307E9" w:rsidRPr="00B307E9" w:rsidRDefault="00B307E9" w:rsidP="00C41190">
      <w:pPr>
        <w:jc w:val="both"/>
        <w:rPr>
          <w:rFonts w:ascii="Nestle Text TF Book" w:hAnsi="Nestle Text TF Book"/>
          <w:i/>
          <w:iCs/>
          <w:sz w:val="22"/>
          <w:szCs w:val="22"/>
          <w:lang w:val="pl-PL"/>
        </w:rPr>
      </w:pPr>
      <w:r>
        <w:rPr>
          <w:rFonts w:ascii="Nestle Text TF Book" w:hAnsi="Nestle Text TF Book"/>
          <w:i/>
          <w:iCs/>
          <w:sz w:val="22"/>
          <w:szCs w:val="22"/>
          <w:lang w:val="pl-PL"/>
        </w:rPr>
        <w:t>Szacuje się, że rynek influencer marketingu osiągnie w 2022 roku wartość 15 mld dolarów</w:t>
      </w:r>
      <w:r w:rsidR="009211BA">
        <w:rPr>
          <w:rStyle w:val="FootnoteReference"/>
          <w:rFonts w:ascii="Nestle Text TF Book" w:hAnsi="Nestle Text TF Book"/>
          <w:i/>
          <w:iCs/>
          <w:sz w:val="22"/>
          <w:szCs w:val="22"/>
          <w:lang w:val="pl-PL"/>
        </w:rPr>
        <w:footnoteReference w:id="1"/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– pokazuje to, jak istotny jest to obszar </w:t>
      </w:r>
      <w:r w:rsidR="00864723">
        <w:rPr>
          <w:rFonts w:ascii="Nestle Text TF Book" w:hAnsi="Nestle Text TF Book"/>
          <w:i/>
          <w:iCs/>
          <w:sz w:val="22"/>
          <w:szCs w:val="22"/>
          <w:lang w:val="pl-PL"/>
        </w:rPr>
        <w:t>w kontekście</w:t>
      </w:r>
      <w:r w:rsidR="009211B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pozycjonowania marek i budowania relacji z konsumentami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– </w:t>
      </w:r>
      <w:r w:rsidR="009211BA">
        <w:rPr>
          <w:rFonts w:ascii="Nestle Text TF Book" w:hAnsi="Nestle Text TF Book"/>
          <w:b/>
          <w:bCs/>
          <w:sz w:val="22"/>
          <w:szCs w:val="22"/>
          <w:lang w:val="pl-PL"/>
        </w:rPr>
        <w:t>podkreśla</w:t>
      </w:r>
      <w:r w:rsidRPr="00B307E9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E90D8F">
        <w:rPr>
          <w:rFonts w:ascii="Nestle Text TF Book" w:hAnsi="Nestle Text TF Book"/>
          <w:b/>
          <w:bCs/>
          <w:sz w:val="22"/>
          <w:szCs w:val="22"/>
          <w:lang w:val="pl-PL"/>
        </w:rPr>
        <w:t>Beata Dziwulska</w:t>
      </w:r>
      <w:r w:rsidRPr="00B307E9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, </w:t>
      </w:r>
      <w:r w:rsidR="00E90D8F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menedżer ds. rozwoju mediów w Nestlé Polska </w:t>
      </w:r>
      <w:r w:rsidRPr="00B307E9">
        <w:rPr>
          <w:rFonts w:ascii="Nestle Text TF Book" w:hAnsi="Nestle Text TF Book"/>
          <w:b/>
          <w:bCs/>
          <w:sz w:val="22"/>
          <w:szCs w:val="22"/>
          <w:lang w:val="pl-PL"/>
        </w:rPr>
        <w:t>i</w:t>
      </w:r>
      <w:r w:rsidR="00E90D8F">
        <w:rPr>
          <w:rFonts w:ascii="Nestle Text TF Book" w:hAnsi="Nestle Text TF Book"/>
          <w:b/>
          <w:bCs/>
          <w:sz w:val="22"/>
          <w:szCs w:val="22"/>
          <w:lang w:val="pl-PL"/>
        </w:rPr>
        <w:t> </w:t>
      </w:r>
      <w:r w:rsidRPr="00B307E9">
        <w:rPr>
          <w:rFonts w:ascii="Nestle Text TF Book" w:hAnsi="Nestle Text TF Book"/>
          <w:b/>
          <w:bCs/>
          <w:sz w:val="22"/>
          <w:szCs w:val="22"/>
          <w:lang w:val="pl-PL"/>
        </w:rPr>
        <w:t>dodaje</w:t>
      </w:r>
      <w:r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–</w:t>
      </w:r>
      <w:r w:rsidR="0086472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Prowadząc przetarg </w:t>
      </w:r>
      <w:r w:rsidR="007E1B2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nie tylko wybraliśmy partnerów przyszłych kampanii, ale również ustandaryzowaliśmy zasady współpracy </w:t>
      </w:r>
      <w:r w:rsidR="0086472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w tym obszarze </w:t>
      </w:r>
      <w:r w:rsidR="007E1B2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oraz stworzyliśmy ujednolicone metody raportowania. Takie </w:t>
      </w:r>
      <w:r w:rsidR="0086472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kompleksowe </w:t>
      </w:r>
      <w:r w:rsidR="007E1B25">
        <w:rPr>
          <w:rFonts w:ascii="Nestle Text TF Book" w:hAnsi="Nestle Text TF Book"/>
          <w:i/>
          <w:iCs/>
          <w:sz w:val="22"/>
          <w:szCs w:val="22"/>
          <w:lang w:val="pl-PL"/>
        </w:rPr>
        <w:t>podejście z</w:t>
      </w:r>
      <w:r w:rsidR="0086222D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="007E1B2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pewnością pozwoli nam zwiększyć efektywność realizowanych działań.  </w:t>
      </w:r>
      <w:r w:rsidR="009211B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</w:p>
    <w:p w14:paraId="59C01487" w14:textId="77777777" w:rsidR="00B307E9" w:rsidRDefault="00B307E9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AD3B222" w14:textId="5A555815" w:rsidR="00F978C5" w:rsidRDefault="00B307E9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>W</w:t>
      </w:r>
      <w:r w:rsidR="00F978C5" w:rsidRPr="00F978C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F978C5">
        <w:rPr>
          <w:rFonts w:ascii="Nestle Text TF Book" w:hAnsi="Nestle Text TF Book"/>
          <w:sz w:val="22"/>
          <w:szCs w:val="22"/>
          <w:lang w:val="pl-PL"/>
        </w:rPr>
        <w:t xml:space="preserve">procesie przetargowym wybranych zostało pięć agencji, które trafiły na listę preferowanych </w:t>
      </w:r>
      <w:r>
        <w:rPr>
          <w:rFonts w:ascii="Nestle Text TF Book" w:hAnsi="Nestle Text TF Book"/>
          <w:sz w:val="22"/>
          <w:szCs w:val="22"/>
          <w:lang w:val="pl-PL"/>
        </w:rPr>
        <w:t>partnerów</w:t>
      </w:r>
      <w:r w:rsidR="00F978C5">
        <w:rPr>
          <w:rFonts w:ascii="Nestle Text TF Book" w:hAnsi="Nestle Text TF Book"/>
          <w:sz w:val="22"/>
          <w:szCs w:val="22"/>
          <w:lang w:val="pl-PL"/>
        </w:rPr>
        <w:t xml:space="preserve"> do realizacji kampanii w zakresie influencer marketing</w:t>
      </w:r>
      <w:r>
        <w:rPr>
          <w:rFonts w:ascii="Nestle Text TF Book" w:hAnsi="Nestle Text TF Book"/>
          <w:sz w:val="22"/>
          <w:szCs w:val="22"/>
          <w:lang w:val="pl-PL"/>
        </w:rPr>
        <w:t>u</w:t>
      </w:r>
      <w:r w:rsidR="00F978C5">
        <w:rPr>
          <w:rFonts w:ascii="Nestle Text TF Book" w:hAnsi="Nestle Text TF Book"/>
          <w:sz w:val="22"/>
          <w:szCs w:val="22"/>
          <w:lang w:val="pl-PL"/>
        </w:rPr>
        <w:t xml:space="preserve"> dla marek Nestlé</w:t>
      </w:r>
      <w:r w:rsidR="009211BA">
        <w:rPr>
          <w:rFonts w:ascii="Nestle Text TF Book" w:hAnsi="Nestle Text TF Book"/>
          <w:sz w:val="22"/>
          <w:szCs w:val="22"/>
          <w:lang w:val="pl-PL"/>
        </w:rPr>
        <w:t xml:space="preserve"> w Polsce</w:t>
      </w:r>
      <w:r w:rsidR="00F978C5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977AC5" w:rsidRPr="00977AC5">
        <w:rPr>
          <w:rFonts w:ascii="Nestle Text TF Book" w:hAnsi="Nestle Text TF Book"/>
          <w:sz w:val="22"/>
          <w:szCs w:val="22"/>
          <w:lang w:val="pl-PL"/>
        </w:rPr>
        <w:t>Przy wyborze pod uwagę wzięte zostały: odpowiedzi na pytania zadane w briefie, propozycja działań dla jednej z marek Nestlé, doświadczenie i</w:t>
      </w:r>
      <w:r>
        <w:rPr>
          <w:rFonts w:ascii="Nestle Text TF Book" w:hAnsi="Nestle Text TF Book"/>
          <w:sz w:val="22"/>
          <w:szCs w:val="22"/>
          <w:lang w:val="pl-PL"/>
        </w:rPr>
        <w:t> </w:t>
      </w:r>
      <w:r w:rsidR="00977AC5" w:rsidRPr="00977AC5">
        <w:rPr>
          <w:rFonts w:ascii="Nestle Text TF Book" w:hAnsi="Nestle Text TF Book"/>
          <w:sz w:val="22"/>
          <w:szCs w:val="22"/>
          <w:lang w:val="pl-PL"/>
        </w:rPr>
        <w:t xml:space="preserve">wiedza agencji oraz koszty współpracy.  </w:t>
      </w:r>
    </w:p>
    <w:p w14:paraId="25D82841" w14:textId="708D17F5" w:rsidR="00F978C5" w:rsidRDefault="00F978C5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2E01E5D" w14:textId="03CCF437" w:rsidR="004E5A66" w:rsidRPr="00F978C5" w:rsidRDefault="00F978C5" w:rsidP="00C41190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F978C5">
        <w:rPr>
          <w:rFonts w:ascii="Nestle Text TF Book" w:hAnsi="Nestle Text TF Book"/>
          <w:sz w:val="22"/>
          <w:szCs w:val="22"/>
          <w:lang w:val="pl-PL"/>
        </w:rPr>
        <w:t>Wybrane agencje to: BrandBuddies, BrandLift, LifeTube, LiquidThread oraz Tears of Joy (agencje zostały wymienione w kolejności al</w:t>
      </w:r>
      <w:r>
        <w:rPr>
          <w:rFonts w:ascii="Nestle Text TF Book" w:hAnsi="Nestle Text TF Book"/>
          <w:sz w:val="22"/>
          <w:szCs w:val="22"/>
          <w:lang w:val="pl-PL"/>
        </w:rPr>
        <w:t xml:space="preserve">fabetycznej). </w:t>
      </w:r>
    </w:p>
    <w:p w14:paraId="4A53552D" w14:textId="77777777" w:rsidR="000B0872" w:rsidRPr="00F978C5" w:rsidRDefault="000B0872" w:rsidP="00C41190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63A9A6E" w14:textId="77777777" w:rsidR="00C41190" w:rsidRPr="0091627D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91627D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21435896" w14:textId="53A0A418" w:rsidR="00C41190" w:rsidRPr="0091627D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91627D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</w:t>
      </w:r>
      <w:r w:rsidR="0066376A" w:rsidRPr="0091627D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91627D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91627D">
        <w:rPr>
          <w:rFonts w:ascii="Nestle Text TF Book" w:hAnsi="Nestle Text TF Book" w:cstheme="minorHAnsi"/>
          <w:sz w:val="18"/>
          <w:szCs w:val="18"/>
          <w:lang w:val="pl-PL"/>
        </w:rPr>
        <w:t>marek, w tym m.in.: NESCAFĒ, WINIARY, GERBER, PRINCESSA, KIT KAT, LION, NESQUIK, NAŁĘCZOWIANKA oraz PURINA. Nestlé działa na polskim rynku od 1993 roku. Firma zatrudnia aktualnie 5500 pracowników w 8 lokalizacjach.</w:t>
      </w:r>
    </w:p>
    <w:p w14:paraId="2FAA382D" w14:textId="77777777" w:rsidR="00C41190" w:rsidRPr="00F97C2A" w:rsidRDefault="00C41190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F97C2A" w14:paraId="7164BDDC" w14:textId="77777777" w:rsidTr="00267511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F97C2A" w14:paraId="5809364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F97C2A" w:rsidRDefault="00CE0AC6" w:rsidP="0026751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C41190" w:rsidRPr="00F97C2A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F97C2A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F97C2A" w:rsidRDefault="00C41190" w:rsidP="0026751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97C2A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F97C2A" w:rsidRDefault="00CE0AC6" w:rsidP="0026751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C41190" w:rsidRPr="00F97C2A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F97C2A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7DC50920" w14:textId="77777777" w:rsidR="00267511" w:rsidRPr="00F97C2A" w:rsidRDefault="00267511" w:rsidP="0091627D">
      <w:pPr>
        <w:rPr>
          <w:rFonts w:ascii="Nestle Text TF Book" w:hAnsi="Nestle Text TF Book"/>
          <w:lang w:val="pl-PL"/>
        </w:rPr>
      </w:pPr>
    </w:p>
    <w:sectPr w:rsidR="00267511" w:rsidRPr="00F97C2A" w:rsidSect="002675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FE94" w14:textId="77777777" w:rsidR="00CE0AC6" w:rsidRDefault="00CE0AC6" w:rsidP="00B223C2">
      <w:r>
        <w:separator/>
      </w:r>
    </w:p>
  </w:endnote>
  <w:endnote w:type="continuationSeparator" w:id="0">
    <w:p w14:paraId="1832251D" w14:textId="77777777" w:rsidR="00CE0AC6" w:rsidRDefault="00CE0AC6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267511" w:rsidRDefault="00782F84" w:rsidP="002675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267511" w:rsidRDefault="00267511" w:rsidP="002675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A56" w14:textId="77777777" w:rsidR="00267511" w:rsidRDefault="00782F84" w:rsidP="00267511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3D6" w14:textId="77777777" w:rsidR="00267511" w:rsidRDefault="00267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D98A" w14:textId="77777777" w:rsidR="00CE0AC6" w:rsidRDefault="00CE0AC6" w:rsidP="00B223C2">
      <w:r>
        <w:separator/>
      </w:r>
    </w:p>
  </w:footnote>
  <w:footnote w:type="continuationSeparator" w:id="0">
    <w:p w14:paraId="75AAE555" w14:textId="77777777" w:rsidR="00CE0AC6" w:rsidRDefault="00CE0AC6" w:rsidP="00B223C2">
      <w:r>
        <w:continuationSeparator/>
      </w:r>
    </w:p>
  </w:footnote>
  <w:footnote w:id="1">
    <w:p w14:paraId="4A68E57B" w14:textId="7CF22B5B" w:rsidR="009211BA" w:rsidRPr="009211BA" w:rsidRDefault="009211BA" w:rsidP="009211BA">
      <w:pPr>
        <w:pStyle w:val="FootnoteText"/>
        <w:jc w:val="both"/>
        <w:rPr>
          <w:rFonts w:ascii="Nestle Text TF Book" w:hAnsi="Nestle Text TF Book"/>
          <w:sz w:val="18"/>
          <w:szCs w:val="18"/>
          <w:lang w:val="en-GB"/>
        </w:rPr>
      </w:pPr>
      <w:r w:rsidRPr="009211BA">
        <w:rPr>
          <w:rStyle w:val="FootnoteReference"/>
          <w:rFonts w:ascii="Nestle Text TF Book" w:hAnsi="Nestle Text TF Book"/>
          <w:sz w:val="18"/>
          <w:szCs w:val="18"/>
        </w:rPr>
        <w:footnoteRef/>
      </w:r>
      <w:r w:rsidRPr="009211BA">
        <w:rPr>
          <w:rFonts w:ascii="Nestle Text TF Book" w:hAnsi="Nestle Text TF Book"/>
          <w:sz w:val="18"/>
          <w:szCs w:val="18"/>
        </w:rPr>
        <w:t xml:space="preserve"> </w:t>
      </w:r>
      <w:r w:rsidRPr="009211BA">
        <w:rPr>
          <w:rFonts w:ascii="Nestle Text TF Book" w:hAnsi="Nestle Text TF Book"/>
          <w:sz w:val="18"/>
          <w:szCs w:val="18"/>
          <w:lang w:val="en-GB"/>
        </w:rPr>
        <w:t>The State of Influencer Marketing 2021: Benchmark report, Influencer Marketing Hub Influencer Marketing evolves, Thedrum.com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21F4" w14:textId="77777777" w:rsidR="00267511" w:rsidRDefault="00267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EAA4" w14:textId="77777777" w:rsidR="00267511" w:rsidRDefault="00267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BBA1" w14:textId="77777777" w:rsidR="00267511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A7981"/>
    <w:rsid w:val="000B0872"/>
    <w:rsid w:val="000C1004"/>
    <w:rsid w:val="001577EA"/>
    <w:rsid w:val="00165F66"/>
    <w:rsid w:val="001A5F23"/>
    <w:rsid w:val="001C2833"/>
    <w:rsid w:val="00244F84"/>
    <w:rsid w:val="0026107E"/>
    <w:rsid w:val="00267511"/>
    <w:rsid w:val="00284BDD"/>
    <w:rsid w:val="002B29E4"/>
    <w:rsid w:val="002E6B43"/>
    <w:rsid w:val="002F4275"/>
    <w:rsid w:val="003234FA"/>
    <w:rsid w:val="003301E5"/>
    <w:rsid w:val="003350BF"/>
    <w:rsid w:val="00344FB5"/>
    <w:rsid w:val="00365B70"/>
    <w:rsid w:val="00371D2D"/>
    <w:rsid w:val="003A2ACC"/>
    <w:rsid w:val="003B2685"/>
    <w:rsid w:val="003D50FC"/>
    <w:rsid w:val="00410297"/>
    <w:rsid w:val="004121D8"/>
    <w:rsid w:val="00417590"/>
    <w:rsid w:val="00447DC7"/>
    <w:rsid w:val="0045121C"/>
    <w:rsid w:val="004550CE"/>
    <w:rsid w:val="00493B43"/>
    <w:rsid w:val="004B407C"/>
    <w:rsid w:val="004E5A66"/>
    <w:rsid w:val="00521E8C"/>
    <w:rsid w:val="00542D44"/>
    <w:rsid w:val="005519A2"/>
    <w:rsid w:val="00587A36"/>
    <w:rsid w:val="00596CCC"/>
    <w:rsid w:val="005B1E05"/>
    <w:rsid w:val="005C11EC"/>
    <w:rsid w:val="005F23B6"/>
    <w:rsid w:val="00616729"/>
    <w:rsid w:val="006464B2"/>
    <w:rsid w:val="00651BE3"/>
    <w:rsid w:val="00652CD9"/>
    <w:rsid w:val="0066376A"/>
    <w:rsid w:val="00672025"/>
    <w:rsid w:val="006A15A7"/>
    <w:rsid w:val="006A767D"/>
    <w:rsid w:val="006B1570"/>
    <w:rsid w:val="006C49B0"/>
    <w:rsid w:val="006F762D"/>
    <w:rsid w:val="0070333D"/>
    <w:rsid w:val="00716A01"/>
    <w:rsid w:val="00744501"/>
    <w:rsid w:val="007654D6"/>
    <w:rsid w:val="00782F84"/>
    <w:rsid w:val="00795B04"/>
    <w:rsid w:val="007C01A7"/>
    <w:rsid w:val="007C1202"/>
    <w:rsid w:val="007C7640"/>
    <w:rsid w:val="007E1B25"/>
    <w:rsid w:val="008239EE"/>
    <w:rsid w:val="0083044A"/>
    <w:rsid w:val="00853C91"/>
    <w:rsid w:val="0086222D"/>
    <w:rsid w:val="00863503"/>
    <w:rsid w:val="00864723"/>
    <w:rsid w:val="008776C1"/>
    <w:rsid w:val="008A0EFF"/>
    <w:rsid w:val="008E487B"/>
    <w:rsid w:val="008F5890"/>
    <w:rsid w:val="00901845"/>
    <w:rsid w:val="0091627D"/>
    <w:rsid w:val="009211BA"/>
    <w:rsid w:val="009366D2"/>
    <w:rsid w:val="00940680"/>
    <w:rsid w:val="00966125"/>
    <w:rsid w:val="00977AC5"/>
    <w:rsid w:val="009E65E8"/>
    <w:rsid w:val="009E67D8"/>
    <w:rsid w:val="009E69A5"/>
    <w:rsid w:val="00A272E2"/>
    <w:rsid w:val="00A4162E"/>
    <w:rsid w:val="00A71F21"/>
    <w:rsid w:val="00AA35A1"/>
    <w:rsid w:val="00AD36CF"/>
    <w:rsid w:val="00B02B5D"/>
    <w:rsid w:val="00B16488"/>
    <w:rsid w:val="00B223C2"/>
    <w:rsid w:val="00B307E9"/>
    <w:rsid w:val="00B62226"/>
    <w:rsid w:val="00B72B22"/>
    <w:rsid w:val="00B7627F"/>
    <w:rsid w:val="00B81034"/>
    <w:rsid w:val="00BB01A4"/>
    <w:rsid w:val="00BC33EF"/>
    <w:rsid w:val="00C41190"/>
    <w:rsid w:val="00C47BE2"/>
    <w:rsid w:val="00C649EA"/>
    <w:rsid w:val="00C8709F"/>
    <w:rsid w:val="00C874DE"/>
    <w:rsid w:val="00CD5D4D"/>
    <w:rsid w:val="00CE0AC6"/>
    <w:rsid w:val="00CF0BC5"/>
    <w:rsid w:val="00D06A75"/>
    <w:rsid w:val="00D07ED7"/>
    <w:rsid w:val="00D13D9C"/>
    <w:rsid w:val="00D477D5"/>
    <w:rsid w:val="00D7359A"/>
    <w:rsid w:val="00D73B29"/>
    <w:rsid w:val="00D74351"/>
    <w:rsid w:val="00D91E68"/>
    <w:rsid w:val="00DA56D0"/>
    <w:rsid w:val="00E418D0"/>
    <w:rsid w:val="00E54E5B"/>
    <w:rsid w:val="00E60634"/>
    <w:rsid w:val="00E90D8F"/>
    <w:rsid w:val="00EA1DD4"/>
    <w:rsid w:val="00EA4F92"/>
    <w:rsid w:val="00EE36DB"/>
    <w:rsid w:val="00F04E63"/>
    <w:rsid w:val="00F5251C"/>
    <w:rsid w:val="00F7031D"/>
    <w:rsid w:val="00F755FF"/>
    <w:rsid w:val="00F94B18"/>
    <w:rsid w:val="00F96EDA"/>
    <w:rsid w:val="00F978C5"/>
    <w:rsid w:val="00F97C2A"/>
    <w:rsid w:val="00FC1F30"/>
    <w:rsid w:val="00FC2B0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7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7E9"/>
    <w:rPr>
      <w:sz w:val="20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B30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69FEE-D75F-4864-B4DF-175D9784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Szpatowicz,Joanna,PL-Warszawa,Public Affairs</cp:lastModifiedBy>
  <cp:revision>4</cp:revision>
  <dcterms:created xsi:type="dcterms:W3CDTF">2021-09-30T12:21:00Z</dcterms:created>
  <dcterms:modified xsi:type="dcterms:W3CDTF">2021-10-05T12:29:00Z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