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6345" w14:textId="77777777" w:rsidR="0050572D" w:rsidRPr="00FE7DE8" w:rsidRDefault="00DD19F9" w:rsidP="000245AF">
      <w:pPr>
        <w:pStyle w:val="PRtitle"/>
        <w:rPr>
          <w:rFonts w:ascii="Arial" w:hAnsi="Arial" w:cs="Arial"/>
          <w:lang w:val="pl-PL"/>
        </w:rPr>
      </w:pPr>
      <w:r w:rsidRPr="00FE7DE8">
        <w:rPr>
          <w:rFonts w:ascii="Arial" w:hAnsi="Arial" w:cs="Arial"/>
          <w:lang w:val="pl-PL"/>
        </w:rPr>
        <w:t>Informacja prasowa</w:t>
      </w:r>
    </w:p>
    <w:p w14:paraId="6B9D2DBF" w14:textId="77777777" w:rsidR="00E84FFA" w:rsidRPr="00FE7DE8" w:rsidRDefault="008A0B1F" w:rsidP="000245AF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FE7DE8">
        <w:rPr>
          <w:rFonts w:ascii="Arial" w:hAnsi="Arial" w:cs="Arial"/>
          <w:lang w:val="pl-PL"/>
        </w:rPr>
        <w:t>Warszawa</w:t>
      </w:r>
      <w:r w:rsidR="00EA5608" w:rsidRPr="00FE7DE8">
        <w:rPr>
          <w:rFonts w:ascii="Arial" w:hAnsi="Arial" w:cs="Arial"/>
          <w:lang w:val="pl-PL"/>
        </w:rPr>
        <w:t>,</w:t>
      </w:r>
      <w:r w:rsidR="00A421B2" w:rsidRPr="00FE7DE8">
        <w:rPr>
          <w:rFonts w:ascii="Arial" w:hAnsi="Arial" w:cs="Arial"/>
          <w:lang w:val="pl-PL"/>
        </w:rPr>
        <w:t xml:space="preserve"> </w:t>
      </w:r>
      <w:r w:rsidR="008926DF">
        <w:rPr>
          <w:rFonts w:ascii="Arial" w:hAnsi="Arial" w:cs="Arial"/>
          <w:lang w:val="pl-PL"/>
        </w:rPr>
        <w:t>.</w:t>
      </w:r>
      <w:r w:rsidR="00BD22D5">
        <w:rPr>
          <w:rFonts w:ascii="Arial" w:hAnsi="Arial" w:cs="Arial"/>
          <w:lang w:val="pl-PL"/>
        </w:rPr>
        <w:t>..</w:t>
      </w:r>
      <w:r w:rsidR="001C483A" w:rsidRPr="00FE7DE8">
        <w:rPr>
          <w:rFonts w:ascii="Arial" w:hAnsi="Arial" w:cs="Arial"/>
          <w:lang w:val="pl-PL"/>
        </w:rPr>
        <w:t xml:space="preserve"> </w:t>
      </w:r>
      <w:r w:rsidR="00BD22D5">
        <w:rPr>
          <w:rFonts w:ascii="Arial" w:hAnsi="Arial" w:cs="Arial"/>
          <w:lang w:val="pl-PL"/>
        </w:rPr>
        <w:t>października</w:t>
      </w:r>
      <w:r w:rsidR="001C483A" w:rsidRPr="00FE7DE8">
        <w:rPr>
          <w:rFonts w:ascii="Arial" w:hAnsi="Arial" w:cs="Arial"/>
          <w:lang w:val="pl-PL"/>
        </w:rPr>
        <w:t xml:space="preserve"> </w:t>
      </w:r>
      <w:r w:rsidRPr="00FE7DE8">
        <w:rPr>
          <w:rFonts w:ascii="Arial" w:hAnsi="Arial" w:cs="Arial"/>
          <w:lang w:val="pl-PL"/>
        </w:rPr>
        <w:t>202</w:t>
      </w:r>
      <w:r w:rsidR="00D627AA" w:rsidRPr="00FE7DE8">
        <w:rPr>
          <w:rFonts w:ascii="Arial" w:hAnsi="Arial" w:cs="Arial"/>
          <w:lang w:val="pl-PL"/>
        </w:rPr>
        <w:t>1</w:t>
      </w:r>
      <w:r w:rsidR="00ED2D9D" w:rsidRPr="00FE7DE8">
        <w:rPr>
          <w:rFonts w:ascii="Arial" w:hAnsi="Arial" w:cs="Arial"/>
          <w:lang w:val="pl-PL"/>
        </w:rPr>
        <w:tab/>
      </w:r>
    </w:p>
    <w:p w14:paraId="07F0F6DF" w14:textId="77777777" w:rsidR="001C483A" w:rsidRDefault="001C483A" w:rsidP="001C483A">
      <w:pPr>
        <w:rPr>
          <w:rFonts w:ascii="Nestle Text TF Book" w:hAnsi="Nestle Text TF Book"/>
          <w:lang w:val="pl-PL"/>
        </w:rPr>
      </w:pPr>
    </w:p>
    <w:p w14:paraId="423B6D81" w14:textId="77777777" w:rsidR="00E73104" w:rsidRDefault="00E73104" w:rsidP="00E73104">
      <w:r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Przejażdżka rower</w:t>
      </w:r>
      <w:r w:rsidR="00CB4D98"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>em</w:t>
      </w:r>
      <w:r>
        <w:rPr>
          <w:rFonts w:ascii="Nestle Text TF Book" w:eastAsiaTheme="minorEastAsia" w:hAnsi="Nestle Text TF Book" w:cs="Times New Roman"/>
          <w:b/>
          <w:bCs/>
          <w:color w:val="000000" w:themeColor="text1"/>
          <w:sz w:val="32"/>
          <w:szCs w:val="32"/>
          <w:lang w:val="pl-PL" w:eastAsia="pl-PL" w:bidi="bn-IN"/>
        </w:rPr>
        <w:t xml:space="preserve"> za plastikowe butelki </w:t>
      </w:r>
    </w:p>
    <w:p w14:paraId="7CE4B2F2" w14:textId="77777777" w:rsidR="00F678E7" w:rsidRPr="008926DF" w:rsidRDefault="00F678E7" w:rsidP="001C483A">
      <w:pPr>
        <w:jc w:val="both"/>
        <w:rPr>
          <w:rFonts w:ascii="Nestle Text TF Book" w:hAnsi="Nestle Text TF Book" w:cstheme="minorHAnsi"/>
          <w:b/>
          <w:bCs/>
          <w:color w:val="000000" w:themeColor="text1"/>
          <w:lang w:val="pl-PL"/>
        </w:rPr>
      </w:pPr>
    </w:p>
    <w:p w14:paraId="6CB1D9E2" w14:textId="1524AF97" w:rsidR="00E73104" w:rsidRDefault="00776BA1" w:rsidP="001C483A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W Nałęczowie</w:t>
      </w:r>
      <w:r w:rsidR="008018E0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za </w:t>
      </w:r>
      <w:r w:rsidR="000A097A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przekazanie</w:t>
      </w:r>
      <w:r w:rsidR="005A4499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pustych</w:t>
      </w:r>
      <w:r w:rsidR="008018E0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butel</w:t>
      </w:r>
      <w:r w:rsidR="000A097A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ek</w:t>
      </w:r>
      <w:r w:rsidR="008018E0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PET </w:t>
      </w:r>
      <w:r w:rsidR="000A097A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do recyklingu</w:t>
      </w:r>
      <w:r w:rsidR="008926D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można bezpłatnie korzystać z rowerów miejskich</w:t>
      </w:r>
      <w:r w:rsidR="008018E0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.</w:t>
      </w:r>
      <w:r w:rsidR="007D4249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B60F5E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To element akcji edukacyjnej </w:t>
      </w:r>
      <w:r w:rsidR="008B7FEA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organizowanej </w:t>
      </w:r>
      <w:r w:rsidR="005A4499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przez Gminę Nałęczów </w:t>
      </w:r>
      <w:r w:rsidR="008B7FEA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we współpracy z marką Nałęczowianka</w:t>
      </w:r>
      <w:r w:rsidR="0031107F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 xml:space="preserve"> pod hasłem „Uwierz w recykling”</w:t>
      </w:r>
      <w:r w:rsidR="008B7FEA">
        <w:rPr>
          <w:rFonts w:ascii="Nestle Text TF Book" w:hAnsi="Nestle Text TF Book" w:cstheme="minorHAnsi"/>
          <w:b/>
          <w:bCs/>
          <w:color w:val="000000" w:themeColor="text1"/>
          <w:sz w:val="22"/>
          <w:szCs w:val="22"/>
          <w:lang w:val="pl-PL"/>
        </w:rPr>
        <w:t>.</w:t>
      </w:r>
    </w:p>
    <w:p w14:paraId="7E00A98F" w14:textId="77777777" w:rsidR="00E73104" w:rsidRPr="00E73104" w:rsidRDefault="00E73104" w:rsidP="001C483A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7A75D9E4" w14:textId="4BB98287" w:rsidR="00B432F3" w:rsidRDefault="005A4499" w:rsidP="00B432F3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Akcja wymiany pustych butelek PET na darmowe przejazdy rowerami miejskimi w Nałęczowie łączy</w:t>
      </w:r>
      <w:r w:rsidR="00B432F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 sobie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promocję recyklingu </w:t>
      </w:r>
      <w:r w:rsidR="00B432F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 promocją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aktywnego trybu życia. </w:t>
      </w:r>
      <w:r w:rsidR="00D315C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="00B432F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</w:t>
      </w:r>
      <w:r w:rsidR="00D315C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y </w:t>
      </w:r>
      <w:r w:rsidR="00B432F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otrzymać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aż godzinę darmowej jazdy</w:t>
      </w:r>
      <w:r w:rsidR="00B432F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Nałęczowskim Rowerem Miejskim</w:t>
      </w:r>
      <w:r w:rsidR="00D315C4" w:rsidRPr="00D315C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</w:t>
      </w:r>
      <w:r w:rsidR="00D315C4" w:rsidRPr="00111C9B">
        <w:rPr>
          <w:rFonts w:ascii="Nestle Text TF Book" w:hAnsi="Nestle Text TF Book"/>
          <w:sz w:val="22"/>
          <w:szCs w:val="22"/>
        </w:rPr>
        <w:t xml:space="preserve">należy przynieść minimum 1 kg butelek. </w:t>
      </w:r>
      <w:r w:rsidR="00B432F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Jeżeli zaś przyniesiemy więcej butelek, ich waga zostanie proporcjonalnie przeliczona (np. pół kilograma butelek = 30 minut jazdy).</w:t>
      </w:r>
    </w:p>
    <w:p w14:paraId="16350547" w14:textId="77777777" w:rsidR="00B432F3" w:rsidRDefault="00B432F3" w:rsidP="00B432F3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0B183B9B" w14:textId="3919AB96" w:rsidR="0031107F" w:rsidRDefault="00B432F3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Zbiórka obejmuje bezbarwne, niebieskie i zielone butelki PET po wodzie i napojach </w:t>
      </w:r>
      <w:r w:rsidR="000F466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br/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 pojemności do 2,5 L. Butelki powinny być opróżnione, zgniecione i umieszczone</w:t>
      </w:r>
      <w:r w:rsidR="000F466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(z zakrętką lub bez)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 foliowym worku oraz przekazane do Miejskiego Zakładu Gospodarki Komunalnej i Mieszkaniowej przy ul. </w:t>
      </w:r>
      <w:r w:rsidRPr="00B432F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Poniatowskiego 15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 Nałęczowie.</w:t>
      </w:r>
      <w:r w:rsidRPr="00B432F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Butelki można oddawać w każdy poniedziałek i czwartek</w:t>
      </w:r>
      <w:r w:rsidR="0031107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Pr="00B432F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 godz. 10:00</w:t>
      </w:r>
      <w:r w:rsidR="0031107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– </w:t>
      </w:r>
      <w:r w:rsidRPr="00B432F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12:00</w:t>
      </w:r>
      <w:r w:rsidR="0008035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przez cały rok</w:t>
      </w:r>
      <w:r w:rsidRPr="00B432F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="005D71C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08035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T</w:t>
      </w:r>
      <w:r w:rsidR="005D71C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rafią</w:t>
      </w:r>
      <w:r w:rsidR="0008035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one</w:t>
      </w:r>
      <w:r w:rsidR="005D71C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do recyklingu, a u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zyskane darmowe minuty na przejazdy</w:t>
      </w:r>
      <w:r w:rsidR="00DD4EA5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które można wykorzystać bezterminowo</w:t>
      </w:r>
      <w:r w:rsidR="0008035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nawet w następnym sezonie</w:t>
      </w:r>
      <w:r w:rsidR="00DD4EA5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</w:t>
      </w:r>
      <w:r w:rsidR="000F466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doładują</w:t>
      </w:r>
      <w:r w:rsidR="00D315C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konto użytkownika</w:t>
      </w:r>
      <w:r w:rsidR="000F466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 aplikacji Nałęczowskiego Roweru Miejskiego</w:t>
      </w:r>
      <w:r w:rsidR="00DC05A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F312A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="00F312AA" w:rsidRPr="00F312A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kcja trwa do wyczerpania limitu godzin</w:t>
      </w:r>
      <w:r w:rsidR="00F312A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a aby z niej skorzystać </w:t>
      </w:r>
      <w:r w:rsidR="0031107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należy zarejestrować </w:t>
      </w:r>
      <w:r w:rsidR="005D71C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się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na </w:t>
      </w:r>
      <w:r w:rsidR="00CD4135" w:rsidRPr="00B432F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stronie </w:t>
      </w:r>
      <w:bookmarkStart w:id="0" w:name="_Hlk84257357"/>
      <w:r w:rsidR="005163B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fldChar w:fldCharType="begin"/>
      </w:r>
      <w:r w:rsidR="0031107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instrText xml:space="preserve"> HYPERLINK "http://www.</w:instrText>
      </w:r>
      <w:r w:rsidR="0031107F" w:rsidRPr="0031107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instrText>naleczowskirower.pl</w:instrText>
      </w:r>
      <w:r w:rsidR="0031107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instrText xml:space="preserve">" </w:instrText>
      </w:r>
      <w:r w:rsidR="005163B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fldChar w:fldCharType="separate"/>
      </w:r>
      <w:r w:rsidR="0031107F" w:rsidRPr="00095162">
        <w:rPr>
          <w:rStyle w:val="Hipercze"/>
          <w:rFonts w:ascii="Nestle Text TF Book" w:hAnsi="Nestle Text TF Book" w:cstheme="minorHAnsi"/>
          <w:sz w:val="22"/>
          <w:szCs w:val="22"/>
          <w:lang w:val="pl-PL"/>
        </w:rPr>
        <w:t>www.naleczowskirower.pl</w:t>
      </w:r>
      <w:r w:rsidR="005163BC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fldChar w:fldCharType="end"/>
      </w:r>
      <w:r w:rsidR="0031107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, gdzie można t</w:t>
      </w:r>
      <w:r w:rsidR="00F312A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akże</w:t>
      </w:r>
      <w:r w:rsidR="0031107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znaleźć więcej informacji</w:t>
      </w:r>
      <w:r w:rsidR="000F466A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na temat promocji.</w:t>
      </w:r>
      <w:bookmarkEnd w:id="0"/>
      <w:r w:rsidR="00DC05A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Warto wspomnieć, że sezon rowerowy kończy się w Nałęczowie </w:t>
      </w:r>
      <w:r w:rsidR="004D340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ostatniego dnia </w:t>
      </w:r>
      <w:r w:rsidR="00DC05A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październik</w:t>
      </w:r>
      <w:r w:rsidR="004D340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</w:t>
      </w:r>
      <w:r w:rsidR="00DC05A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, </w:t>
      </w:r>
      <w:r w:rsidR="001B1FF0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 zaczyna pierwszego dnia maja.</w:t>
      </w:r>
      <w:r w:rsidR="00DC05A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3BB34F5F" w14:textId="77777777" w:rsidR="008B7FEA" w:rsidRDefault="008B7FEA" w:rsidP="009A41B8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68F8D3D7" w14:textId="77777777" w:rsidR="0031107F" w:rsidRDefault="009A41B8" w:rsidP="005D71C3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 w:rsidRPr="00E7310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Organizatorem akcji</w:t>
      </w:r>
      <w:r w:rsidR="005D71C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Pr="00E7310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jest Gmina Nałęczów, a sponsorem przejazdów </w:t>
      </w:r>
      <w:r w:rsidR="0031107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– </w:t>
      </w:r>
      <w:r w:rsidR="00BC2C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producent</w:t>
      </w:r>
      <w:r w:rsidR="005D71C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naturalnej</w:t>
      </w:r>
      <w:r w:rsidR="00BC2CA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wody mineralnej Nałęczowianka,</w:t>
      </w:r>
      <w:r w:rsidRPr="00E7310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B60F5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której</w:t>
      </w:r>
      <w:r w:rsidRPr="00E7310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5D71C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rozlewnia</w:t>
      </w:r>
      <w:r w:rsidRPr="00E7310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B60F5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zlokalizowan</w:t>
      </w:r>
      <w:r w:rsidR="005D71C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 jest właśnie w Nałęczowie</w:t>
      </w:r>
      <w:r w:rsidRPr="00E73104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</w:t>
      </w:r>
      <w:r w:rsidR="00CB4D98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B60F5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Celem akcji </w:t>
      </w:r>
      <w:r w:rsidR="005D71C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pod hasłem „Uwierz w recykling” </w:t>
      </w:r>
      <w:r w:rsidR="00B60F5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jest </w:t>
      </w:r>
      <w:r w:rsidR="005D71C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budowanie świadomości, że butelki PET nie są odpadem, tylko cennym surowcem, który w 100% nadaje się do recyklingu. D</w:t>
      </w:r>
      <w:r w:rsidR="000B28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zięki odpowiedniej segregacji</w:t>
      </w:r>
      <w:r w:rsidR="00B60F5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0B280B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o</w:t>
      </w:r>
      <w:r w:rsidR="00B60F5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pakowania</w:t>
      </w:r>
      <w:r w:rsidR="005D71C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te mogą zyskać </w:t>
      </w:r>
      <w:r w:rsidR="00B60F5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„drugie życie”</w:t>
      </w:r>
      <w:r w:rsidR="005D71C3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i wrócić do nas jako np. b</w:t>
      </w:r>
      <w:r w:rsidR="00B4127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uty, zabawki czy właśnie</w:t>
      </w:r>
      <w:r w:rsidR="005E257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 w:rsidR="00C12530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kolejn</w:t>
      </w:r>
      <w:r w:rsidR="00B4127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e</w:t>
      </w:r>
      <w:r w:rsidR="00C12530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butel</w:t>
      </w:r>
      <w:r w:rsidR="00B41276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ki</w:t>
      </w:r>
      <w:r w:rsidR="00B60F5E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. </w:t>
      </w:r>
    </w:p>
    <w:p w14:paraId="2CE3C143" w14:textId="77777777" w:rsidR="0031107F" w:rsidRDefault="0031107F" w:rsidP="005D71C3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3879FF3B" w14:textId="77777777" w:rsidR="005D71C3" w:rsidRDefault="005D71C3" w:rsidP="005D71C3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PET z recyklingu (tzw. </w:t>
      </w:r>
      <w:proofErr w:type="spellStart"/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rPET</w:t>
      </w:r>
      <w:proofErr w:type="spellEnd"/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) stosowany jest do produkcji opakowań dla wody Nałęczowianka – już wszystkie niegazowane formaty tej marki dostępne są w butelkach wykonanych w 50% z </w:t>
      </w:r>
      <w:proofErr w:type="spellStart"/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rPET</w:t>
      </w:r>
      <w:proofErr w:type="spellEnd"/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. Planowane są także kolejne tego typu produkty. Co ważne, firma zobowiązała się, że do 2025 roku udział tworzywa z recyklingu we wszystkich jej butelkach PET sięgnie 50%, a do 2030 roku będzie odzyskiwać tyle butelek, ile wprowadza na rynek.</w:t>
      </w:r>
    </w:p>
    <w:p w14:paraId="3B4156BF" w14:textId="77777777" w:rsidR="005D71C3" w:rsidRDefault="005D71C3" w:rsidP="005D71C3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</w:p>
    <w:p w14:paraId="54A9AED5" w14:textId="77777777" w:rsidR="002419FF" w:rsidRPr="00F312AA" w:rsidRDefault="0031107F" w:rsidP="0067114D">
      <w:pPr>
        <w:jc w:val="both"/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</w:pP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Nawet drobnym gestem możemy wspólnie budować wielką zmianę, dlatego liczy się każda poprawnie posegregowana butelka. </w:t>
      </w:r>
      <w:r w:rsidR="008765D9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Zatem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warto przekazywać butelki PET do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lastRenderedPageBreak/>
        <w:t>recyklingu</w:t>
      </w:r>
      <w:r w:rsidR="0098174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i przy okazji </w:t>
      </w:r>
      <w:r w:rsidR="0098174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wymie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niać </w:t>
      </w:r>
      <w:r w:rsidR="0098174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je na darmowe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 godzin</w:t>
      </w:r>
      <w:r w:rsidR="0098174D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y jazdy na rowerze. </w:t>
      </w:r>
      <w:r w:rsidR="00DD7A4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 xml:space="preserve">Zyska nie tylko planeta, ale także </w:t>
      </w:r>
      <w:r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n</w:t>
      </w:r>
      <w:r w:rsidR="00DD7A4F">
        <w:rPr>
          <w:rFonts w:ascii="Nestle Text TF Book" w:hAnsi="Nestle Text TF Book" w:cstheme="minorHAnsi"/>
          <w:color w:val="000000" w:themeColor="text1"/>
          <w:sz w:val="22"/>
          <w:szCs w:val="22"/>
          <w:lang w:val="pl-PL"/>
        </w:rPr>
        <w:t>asze samopoczucie.</w:t>
      </w:r>
    </w:p>
    <w:p w14:paraId="0DB42A67" w14:textId="77777777" w:rsidR="00D315C4" w:rsidRDefault="00D315C4" w:rsidP="0067114D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</w:p>
    <w:p w14:paraId="0CA50C3B" w14:textId="662AA977" w:rsidR="00294FBC" w:rsidRPr="00FE7DE8" w:rsidRDefault="00294FBC" w:rsidP="0067114D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  <w:r w:rsidRPr="00FE7DE8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 xml:space="preserve">O </w:t>
      </w:r>
      <w:proofErr w:type="spellStart"/>
      <w:r w:rsidRPr="00FE7DE8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>Nestlé</w:t>
      </w:r>
      <w:proofErr w:type="spellEnd"/>
      <w:r w:rsidRPr="00FE7DE8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 xml:space="preserve"> Waters na świecie</w:t>
      </w:r>
    </w:p>
    <w:p w14:paraId="32D2E7A9" w14:textId="77777777" w:rsidR="0031107F" w:rsidRDefault="0031107F" w:rsidP="0031107F">
      <w:pPr>
        <w:jc w:val="both"/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</w:pPr>
      <w:proofErr w:type="spellStart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</w:t>
      </w:r>
      <w:proofErr w:type="spellEnd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Waters działa w 26 krajach, produkcja odbywa się w 49 zakładach, w których pracuje blisko 21 tysięcy pracowników. W portfolio </w:t>
      </w:r>
      <w:proofErr w:type="spellStart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</w:t>
      </w:r>
      <w:proofErr w:type="spellEnd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Waters znajduje się 48 unikatowych marek (od naturalnych wód mineralnych po wody stołowe), włączając w to markę wody </w:t>
      </w:r>
      <w:proofErr w:type="spellStart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</w:t>
      </w:r>
      <w:proofErr w:type="spellEnd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Pure</w:t>
      </w:r>
      <w:proofErr w:type="spellEnd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Life, wodę </w:t>
      </w:r>
      <w:proofErr w:type="spellStart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Acqua</w:t>
      </w:r>
      <w:proofErr w:type="spellEnd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Panna, wody gazowane </w:t>
      </w:r>
      <w:proofErr w:type="spellStart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Perrier</w:t>
      </w:r>
      <w:proofErr w:type="spellEnd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i </w:t>
      </w:r>
      <w:proofErr w:type="spellStart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S.Pellegrino</w:t>
      </w:r>
      <w:proofErr w:type="spellEnd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oraz rozlewaną w Polsce naturalną wodę mineralną Nałęczowianka Poprzez te marki </w:t>
      </w:r>
      <w:proofErr w:type="spellStart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Nestlé</w:t>
      </w:r>
      <w:proofErr w:type="spellEnd"/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00E0905" w14:textId="77777777" w:rsidR="0031107F" w:rsidRDefault="0031107F" w:rsidP="0031107F">
      <w:pPr>
        <w:jc w:val="both"/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</w:pPr>
    </w:p>
    <w:p w14:paraId="157D01BA" w14:textId="77777777" w:rsidR="0031107F" w:rsidRPr="00F312AA" w:rsidRDefault="0031107F" w:rsidP="0031107F">
      <w:pPr>
        <w:jc w:val="both"/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</w:pPr>
      <w:r w:rsidRPr="00F312AA">
        <w:rPr>
          <w:rFonts w:ascii="Nestle Text TF Book" w:hAnsi="Nestle Text TF Book" w:cstheme="minorHAnsi"/>
          <w:b/>
          <w:bCs/>
          <w:color w:val="000000" w:themeColor="text1"/>
          <w:sz w:val="20"/>
          <w:szCs w:val="20"/>
          <w:lang w:val="pl-PL"/>
        </w:rPr>
        <w:t xml:space="preserve">O wodzie Nałęczowianka </w:t>
      </w:r>
    </w:p>
    <w:p w14:paraId="77B7E82D" w14:textId="77777777" w:rsidR="0031107F" w:rsidRPr="00FE7DE8" w:rsidRDefault="0031107F">
      <w:pPr>
        <w:jc w:val="both"/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</w:pPr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 xml:space="preserve">Naturalna woda mineralna Nałęczowianka wydobywana jest z ujęcia o tej samej nazwie, położonego </w:t>
      </w:r>
      <w:r w:rsidR="000F466A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br/>
      </w:r>
      <w:r w:rsidRPr="0031107F">
        <w:rPr>
          <w:rFonts w:ascii="Nestle Text TF Book" w:hAnsi="Nestle Text TF Book" w:cstheme="minorHAnsi"/>
          <w:color w:val="000000" w:themeColor="text1"/>
          <w:sz w:val="20"/>
          <w:szCs w:val="20"/>
          <w:lang w:val="pl-PL"/>
        </w:rPr>
        <w:t>w uzdrowisku Nałęczów, które znajduje się w otulinie Kazimierskiego Parku Krajobrazowego na terenie Wyżyny Lubelskiej. Skład mineralny wody Nałęczowianka sprawia, że jest to woda, którą można pić codziennie. Woda Nałęczowianka nasyca się minerałami podczas 20-letniej podróży przez pokłady skał. Dzięki temu, że woda mineralna czerpana jest ze źródeł podziemnych, zawiera tylko naturalną mikroflorę, a jej skład chemiczny jest stabilny i bezpieczny. Marka Nałęczowianka przypomina, że pragnienie ma dwa znaczenia. Do tego pierwszego, fizjologicznego, które stanowi już pierwszy objaw odwodnienia,  nie należy dopuszczać, pijąc odpowiednią ilość wody. Natomiast to drugie, w znaczeniu psychologicznym, czyli pragnienie życiowe, pasje, marzenia, cele i dążenia – warto w sobie pielęgnować i rozwijać.</w:t>
      </w:r>
    </w:p>
    <w:p w14:paraId="6552FB9C" w14:textId="77777777" w:rsidR="000037B9" w:rsidRPr="00FE7DE8" w:rsidRDefault="000037B9" w:rsidP="00F312AA">
      <w:pPr>
        <w:jc w:val="both"/>
        <w:rPr>
          <w:rFonts w:ascii="Arial" w:hAnsi="Arial" w:cs="Arial"/>
          <w:sz w:val="16"/>
          <w:szCs w:val="16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1C483A" w:rsidRPr="00FE7DE8" w14:paraId="53B5AB8E" w14:textId="77777777" w:rsidTr="00DE6257">
        <w:trPr>
          <w:trHeight w:hRule="exact" w:val="797"/>
        </w:trPr>
        <w:tc>
          <w:tcPr>
            <w:tcW w:w="1161" w:type="dxa"/>
            <w:vAlign w:val="bottom"/>
          </w:tcPr>
          <w:p w14:paraId="3B8B73DA" w14:textId="77777777" w:rsidR="001C483A" w:rsidRPr="00FE7DE8" w:rsidRDefault="001C483A" w:rsidP="00FE7DE8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E7DE8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2033" w:type="dxa"/>
            <w:gridSpan w:val="2"/>
            <w:vAlign w:val="bottom"/>
          </w:tcPr>
          <w:p w14:paraId="6FE8466A" w14:textId="77777777" w:rsidR="001C483A" w:rsidRPr="00FE7DE8" w:rsidRDefault="001C483A" w:rsidP="00FE7DE8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  <w:p w14:paraId="3CE230A4" w14:textId="77777777" w:rsidR="001C483A" w:rsidRPr="00FE7DE8" w:rsidRDefault="001C483A" w:rsidP="00FE7DE8">
            <w:pPr>
              <w:rPr>
                <w:sz w:val="20"/>
                <w:szCs w:val="20"/>
                <w:lang w:val="pl-PL"/>
              </w:rPr>
            </w:pPr>
          </w:p>
          <w:p w14:paraId="4C70DF37" w14:textId="77777777" w:rsidR="001C483A" w:rsidRPr="00FE7DE8" w:rsidRDefault="001C483A" w:rsidP="00FE7DE8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21302071" w14:textId="77777777" w:rsidR="001C483A" w:rsidRPr="00FE7DE8" w:rsidRDefault="001C483A" w:rsidP="00FE7DE8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4E595243" w14:textId="77777777" w:rsidR="001C483A" w:rsidRPr="00FE7DE8" w:rsidRDefault="001C483A" w:rsidP="00FE7DE8">
            <w:pPr>
              <w:pStyle w:val="PRbasic"/>
              <w:spacing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C483A" w:rsidRPr="00FE7DE8" w14:paraId="55845227" w14:textId="77777777" w:rsidTr="00DE6257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7B8350E8" w14:textId="77777777" w:rsidR="001C483A" w:rsidRPr="00FE7DE8" w:rsidRDefault="001C483A" w:rsidP="00DE6257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E7DE8">
              <w:rPr>
                <w:rFonts w:cstheme="minorHAnsi"/>
                <w:sz w:val="20"/>
                <w:szCs w:val="20"/>
                <w:lang w:val="pl-PL"/>
              </w:rPr>
              <w:t>Joanna Purzycka</w:t>
            </w:r>
          </w:p>
        </w:tc>
        <w:tc>
          <w:tcPr>
            <w:tcW w:w="2613" w:type="dxa"/>
            <w:gridSpan w:val="2"/>
            <w:vAlign w:val="bottom"/>
          </w:tcPr>
          <w:p w14:paraId="77C3CAD1" w14:textId="77777777" w:rsidR="001C483A" w:rsidRPr="00FE7DE8" w:rsidRDefault="001C483A" w:rsidP="00DE6257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FE7DE8">
              <w:rPr>
                <w:rFonts w:cstheme="minorHAnsi"/>
                <w:sz w:val="20"/>
                <w:szCs w:val="20"/>
                <w:lang w:val="pl-PL"/>
              </w:rPr>
              <w:t>Tel.: +48 600 040 402</w:t>
            </w:r>
          </w:p>
        </w:tc>
        <w:tc>
          <w:tcPr>
            <w:tcW w:w="4066" w:type="dxa"/>
            <w:gridSpan w:val="2"/>
            <w:vAlign w:val="bottom"/>
          </w:tcPr>
          <w:p w14:paraId="2D489B8E" w14:textId="77777777" w:rsidR="001C483A" w:rsidRPr="00FE7DE8" w:rsidRDefault="006C001E" w:rsidP="00DE6257">
            <w:pPr>
              <w:pStyle w:val="PRbasic"/>
              <w:spacing w:line="240" w:lineRule="auto"/>
              <w:rPr>
                <w:sz w:val="20"/>
                <w:szCs w:val="20"/>
                <w:lang w:val="pl-PL"/>
              </w:rPr>
            </w:pPr>
            <w:hyperlink r:id="rId11" w:history="1">
              <w:r w:rsidR="001C483A" w:rsidRPr="00FE7DE8">
                <w:rPr>
                  <w:rStyle w:val="Hipercze"/>
                  <w:sz w:val="20"/>
                  <w:szCs w:val="20"/>
                  <w:lang w:val="pl-PL"/>
                </w:rPr>
                <w:t>joanna.purzycka@pl.nestle.com</w:t>
              </w:r>
            </w:hyperlink>
          </w:p>
        </w:tc>
      </w:tr>
    </w:tbl>
    <w:p w14:paraId="50508B84" w14:textId="77777777" w:rsidR="001C483A" w:rsidRPr="00FE7DE8" w:rsidRDefault="001C483A" w:rsidP="001C483A">
      <w:pPr>
        <w:tabs>
          <w:tab w:val="left" w:pos="1127"/>
        </w:tabs>
        <w:rPr>
          <w:rFonts w:ascii="Nestle Text TF Book" w:hAnsi="Nestle Text TF Book" w:cstheme="minorHAnsi"/>
          <w:sz w:val="22"/>
          <w:szCs w:val="22"/>
          <w:lang w:val="pl-PL"/>
        </w:rPr>
      </w:pPr>
    </w:p>
    <w:sectPr w:rsidR="001C483A" w:rsidRPr="00FE7DE8" w:rsidSect="00FE7DE8">
      <w:footerReference w:type="even" r:id="rId12"/>
      <w:footerReference w:type="default" r:id="rId13"/>
      <w:headerReference w:type="first" r:id="rId14"/>
      <w:pgSz w:w="11900" w:h="16840"/>
      <w:pgMar w:top="2269" w:right="851" w:bottom="993" w:left="2155" w:header="709" w:footer="3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1605" w14:textId="77777777" w:rsidR="006C001E" w:rsidRDefault="006C001E" w:rsidP="00E84FFA">
      <w:r>
        <w:separator/>
      </w:r>
    </w:p>
  </w:endnote>
  <w:endnote w:type="continuationSeparator" w:id="0">
    <w:p w14:paraId="760CA701" w14:textId="77777777" w:rsidR="006C001E" w:rsidRDefault="006C001E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stle-Text-Book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F47EE" w14:textId="77777777" w:rsidR="00DE6257" w:rsidRDefault="005163BC" w:rsidP="00DE625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DE625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3576FD1" w14:textId="77777777" w:rsidR="00DE6257" w:rsidRDefault="00DE6257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0DBF" w14:textId="77777777" w:rsidR="00DE6257" w:rsidRPr="006403DD" w:rsidRDefault="005163BC" w:rsidP="007E36FF">
    <w:pPr>
      <w:pStyle w:val="Stopka"/>
      <w:ind w:firstLine="360"/>
      <w:rPr>
        <w:rFonts w:ascii="Arial" w:hAnsi="Arial" w:cs="Arial"/>
      </w:rPr>
    </w:pPr>
    <w:r w:rsidRPr="006403DD">
      <w:rPr>
        <w:rFonts w:ascii="Arial" w:hAnsi="Arial" w:cs="Arial"/>
      </w:rPr>
      <w:fldChar w:fldCharType="begin"/>
    </w:r>
    <w:r w:rsidR="00DE6257" w:rsidRPr="006403DD">
      <w:rPr>
        <w:rFonts w:ascii="Arial" w:hAnsi="Arial" w:cs="Arial"/>
      </w:rPr>
      <w:instrText xml:space="preserve"> PAGE  \* Arabic  \* MERGEFORMAT </w:instrText>
    </w:r>
    <w:r w:rsidRPr="006403DD">
      <w:rPr>
        <w:rFonts w:ascii="Arial" w:hAnsi="Arial" w:cs="Arial"/>
      </w:rPr>
      <w:fldChar w:fldCharType="separate"/>
    </w:r>
    <w:r w:rsidR="000F466A">
      <w:rPr>
        <w:rFonts w:ascii="Arial" w:hAnsi="Arial" w:cs="Arial"/>
        <w:noProof/>
      </w:rPr>
      <w:t>2</w:t>
    </w:r>
    <w:r w:rsidRPr="006403DD">
      <w:rPr>
        <w:rFonts w:ascii="Arial" w:hAnsi="Arial" w:cs="Arial"/>
      </w:rPr>
      <w:fldChar w:fldCharType="end"/>
    </w:r>
    <w:r w:rsidR="00DE6257" w:rsidRPr="006403DD">
      <w:rPr>
        <w:rFonts w:ascii="Arial" w:hAnsi="Arial" w:cs="Arial"/>
      </w:rPr>
      <w:t>/</w:t>
    </w:r>
    <w:r w:rsidR="006C001E">
      <w:fldChar w:fldCharType="begin"/>
    </w:r>
    <w:r w:rsidR="006C001E">
      <w:instrText xml:space="preserve"> NUMPAGES   \* MERGEFORMAT </w:instrText>
    </w:r>
    <w:r w:rsidR="006C001E">
      <w:fldChar w:fldCharType="separate"/>
    </w:r>
    <w:r w:rsidR="000F466A">
      <w:rPr>
        <w:rFonts w:ascii="Arial" w:hAnsi="Arial" w:cs="Arial"/>
        <w:noProof/>
      </w:rPr>
      <w:t>2</w:t>
    </w:r>
    <w:r w:rsidR="006C001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09F25" w14:textId="77777777" w:rsidR="006C001E" w:rsidRDefault="006C001E" w:rsidP="00E84FFA">
      <w:r>
        <w:separator/>
      </w:r>
    </w:p>
  </w:footnote>
  <w:footnote w:type="continuationSeparator" w:id="0">
    <w:p w14:paraId="051E1735" w14:textId="77777777" w:rsidR="006C001E" w:rsidRDefault="006C001E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75E8" w14:textId="77777777" w:rsidR="00DE6257" w:rsidRDefault="00DE625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05472E4A" wp14:editId="16C77D70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264F"/>
    <w:multiLevelType w:val="hybridMultilevel"/>
    <w:tmpl w:val="C7B01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82C4E"/>
    <w:multiLevelType w:val="hybridMultilevel"/>
    <w:tmpl w:val="A9686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55B1"/>
    <w:multiLevelType w:val="hybridMultilevel"/>
    <w:tmpl w:val="FDBCAC7E"/>
    <w:lvl w:ilvl="0" w:tplc="0BBC8828">
      <w:numFmt w:val="bullet"/>
      <w:lvlText w:val="-"/>
      <w:lvlJc w:val="left"/>
      <w:pPr>
        <w:ind w:left="720" w:hanging="360"/>
      </w:pPr>
      <w:rPr>
        <w:rFonts w:ascii="Nestle-Text-Book" w:eastAsiaTheme="minorHAnsi" w:hAnsi="Nestle-Text-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5A31"/>
    <w:multiLevelType w:val="hybridMultilevel"/>
    <w:tmpl w:val="3E2EE7CE"/>
    <w:lvl w:ilvl="0" w:tplc="CA989EC4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58F4"/>
    <w:multiLevelType w:val="hybridMultilevel"/>
    <w:tmpl w:val="5C5EF7C8"/>
    <w:lvl w:ilvl="0" w:tplc="8438F234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B2E8D"/>
    <w:multiLevelType w:val="hybridMultilevel"/>
    <w:tmpl w:val="37BE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76123"/>
    <w:multiLevelType w:val="hybridMultilevel"/>
    <w:tmpl w:val="8E32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77817"/>
    <w:multiLevelType w:val="hybridMultilevel"/>
    <w:tmpl w:val="9FBC7D10"/>
    <w:lvl w:ilvl="0" w:tplc="E2CEBBF0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C59DB"/>
    <w:multiLevelType w:val="hybridMultilevel"/>
    <w:tmpl w:val="CB24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6761A"/>
    <w:multiLevelType w:val="multilevel"/>
    <w:tmpl w:val="4D4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9A78EF"/>
    <w:multiLevelType w:val="multilevel"/>
    <w:tmpl w:val="5D7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0943"/>
    <w:rsid w:val="000037B9"/>
    <w:rsid w:val="00004D12"/>
    <w:rsid w:val="000053D5"/>
    <w:rsid w:val="00006B9C"/>
    <w:rsid w:val="00012A92"/>
    <w:rsid w:val="00023B16"/>
    <w:rsid w:val="000245AF"/>
    <w:rsid w:val="000313E3"/>
    <w:rsid w:val="00035C65"/>
    <w:rsid w:val="000403F2"/>
    <w:rsid w:val="00041B4E"/>
    <w:rsid w:val="00041CEF"/>
    <w:rsid w:val="00042698"/>
    <w:rsid w:val="0004374F"/>
    <w:rsid w:val="00043BAD"/>
    <w:rsid w:val="000576A4"/>
    <w:rsid w:val="000579EE"/>
    <w:rsid w:val="00057F66"/>
    <w:rsid w:val="0006090B"/>
    <w:rsid w:val="00061C65"/>
    <w:rsid w:val="00063E9C"/>
    <w:rsid w:val="0006540D"/>
    <w:rsid w:val="00072645"/>
    <w:rsid w:val="00075615"/>
    <w:rsid w:val="000756FC"/>
    <w:rsid w:val="00080353"/>
    <w:rsid w:val="00080F1D"/>
    <w:rsid w:val="00081826"/>
    <w:rsid w:val="0008261F"/>
    <w:rsid w:val="00082A86"/>
    <w:rsid w:val="00083C4E"/>
    <w:rsid w:val="000846E5"/>
    <w:rsid w:val="0009104C"/>
    <w:rsid w:val="0009637A"/>
    <w:rsid w:val="00097E86"/>
    <w:rsid w:val="000A097A"/>
    <w:rsid w:val="000B280B"/>
    <w:rsid w:val="000B5052"/>
    <w:rsid w:val="000B7C8B"/>
    <w:rsid w:val="000C548F"/>
    <w:rsid w:val="000D1898"/>
    <w:rsid w:val="000D4B00"/>
    <w:rsid w:val="000D7CF9"/>
    <w:rsid w:val="000E5095"/>
    <w:rsid w:val="000F0A7A"/>
    <w:rsid w:val="000F0B03"/>
    <w:rsid w:val="000F1652"/>
    <w:rsid w:val="000F466A"/>
    <w:rsid w:val="000F6043"/>
    <w:rsid w:val="000F607C"/>
    <w:rsid w:val="0010475E"/>
    <w:rsid w:val="00105F5F"/>
    <w:rsid w:val="00111C9B"/>
    <w:rsid w:val="00112734"/>
    <w:rsid w:val="00117B09"/>
    <w:rsid w:val="001200C3"/>
    <w:rsid w:val="001204B2"/>
    <w:rsid w:val="00120D99"/>
    <w:rsid w:val="0013096A"/>
    <w:rsid w:val="00142B52"/>
    <w:rsid w:val="0014427A"/>
    <w:rsid w:val="0014777D"/>
    <w:rsid w:val="001640BF"/>
    <w:rsid w:val="00166659"/>
    <w:rsid w:val="00172A16"/>
    <w:rsid w:val="00175DEC"/>
    <w:rsid w:val="00186801"/>
    <w:rsid w:val="0019386B"/>
    <w:rsid w:val="001A4524"/>
    <w:rsid w:val="001B0ED4"/>
    <w:rsid w:val="001B141F"/>
    <w:rsid w:val="001B1FF0"/>
    <w:rsid w:val="001B2B52"/>
    <w:rsid w:val="001C483A"/>
    <w:rsid w:val="001D1540"/>
    <w:rsid w:val="001E15BF"/>
    <w:rsid w:val="001E2C2A"/>
    <w:rsid w:val="001E493B"/>
    <w:rsid w:val="001E5537"/>
    <w:rsid w:val="001E5901"/>
    <w:rsid w:val="001E6B15"/>
    <w:rsid w:val="001E7293"/>
    <w:rsid w:val="001F66EB"/>
    <w:rsid w:val="00216379"/>
    <w:rsid w:val="002166D6"/>
    <w:rsid w:val="00225C51"/>
    <w:rsid w:val="002415DA"/>
    <w:rsid w:val="002419FF"/>
    <w:rsid w:val="002455AE"/>
    <w:rsid w:val="00246071"/>
    <w:rsid w:val="00256CAA"/>
    <w:rsid w:val="00256E8B"/>
    <w:rsid w:val="00261114"/>
    <w:rsid w:val="00264941"/>
    <w:rsid w:val="002739F6"/>
    <w:rsid w:val="00277D80"/>
    <w:rsid w:val="002836C1"/>
    <w:rsid w:val="00283AEF"/>
    <w:rsid w:val="00285C47"/>
    <w:rsid w:val="00291653"/>
    <w:rsid w:val="00293173"/>
    <w:rsid w:val="00294FBC"/>
    <w:rsid w:val="00295459"/>
    <w:rsid w:val="00295A57"/>
    <w:rsid w:val="00295C74"/>
    <w:rsid w:val="00296E99"/>
    <w:rsid w:val="00297A08"/>
    <w:rsid w:val="002A0471"/>
    <w:rsid w:val="002A7322"/>
    <w:rsid w:val="002B37A4"/>
    <w:rsid w:val="002B5AA7"/>
    <w:rsid w:val="002B629B"/>
    <w:rsid w:val="002C1353"/>
    <w:rsid w:val="002D0510"/>
    <w:rsid w:val="002D2CA9"/>
    <w:rsid w:val="002D7A4A"/>
    <w:rsid w:val="002E0D72"/>
    <w:rsid w:val="002E49CB"/>
    <w:rsid w:val="002F0C67"/>
    <w:rsid w:val="002F6E3A"/>
    <w:rsid w:val="0031107F"/>
    <w:rsid w:val="00316178"/>
    <w:rsid w:val="003169E3"/>
    <w:rsid w:val="003272EC"/>
    <w:rsid w:val="00330C1C"/>
    <w:rsid w:val="00344614"/>
    <w:rsid w:val="003528A8"/>
    <w:rsid w:val="00352AAF"/>
    <w:rsid w:val="00356769"/>
    <w:rsid w:val="00371EFC"/>
    <w:rsid w:val="00375306"/>
    <w:rsid w:val="00377B79"/>
    <w:rsid w:val="00382616"/>
    <w:rsid w:val="003A53AC"/>
    <w:rsid w:val="003A578E"/>
    <w:rsid w:val="003B244E"/>
    <w:rsid w:val="003C0C85"/>
    <w:rsid w:val="003C1341"/>
    <w:rsid w:val="003C155B"/>
    <w:rsid w:val="003C6669"/>
    <w:rsid w:val="003D1BB4"/>
    <w:rsid w:val="003D5AB4"/>
    <w:rsid w:val="003E7405"/>
    <w:rsid w:val="003F0590"/>
    <w:rsid w:val="00400D24"/>
    <w:rsid w:val="00400D27"/>
    <w:rsid w:val="00404C4B"/>
    <w:rsid w:val="004133D4"/>
    <w:rsid w:val="0041468F"/>
    <w:rsid w:val="00416DC7"/>
    <w:rsid w:val="004173D1"/>
    <w:rsid w:val="004208CD"/>
    <w:rsid w:val="0042110A"/>
    <w:rsid w:val="004235D7"/>
    <w:rsid w:val="00456672"/>
    <w:rsid w:val="00456880"/>
    <w:rsid w:val="00457189"/>
    <w:rsid w:val="004667E2"/>
    <w:rsid w:val="00470493"/>
    <w:rsid w:val="004705B7"/>
    <w:rsid w:val="004719E4"/>
    <w:rsid w:val="00480BCC"/>
    <w:rsid w:val="00483175"/>
    <w:rsid w:val="004833AF"/>
    <w:rsid w:val="00483D73"/>
    <w:rsid w:val="00484D01"/>
    <w:rsid w:val="004860B6"/>
    <w:rsid w:val="004946AB"/>
    <w:rsid w:val="00495408"/>
    <w:rsid w:val="00497758"/>
    <w:rsid w:val="004A3CFC"/>
    <w:rsid w:val="004B34CB"/>
    <w:rsid w:val="004B5E0E"/>
    <w:rsid w:val="004B678D"/>
    <w:rsid w:val="004B701A"/>
    <w:rsid w:val="004D340D"/>
    <w:rsid w:val="004D4193"/>
    <w:rsid w:val="004E38E5"/>
    <w:rsid w:val="004E7CED"/>
    <w:rsid w:val="004F1B07"/>
    <w:rsid w:val="004F4865"/>
    <w:rsid w:val="00504FB0"/>
    <w:rsid w:val="0050572D"/>
    <w:rsid w:val="00507EEB"/>
    <w:rsid w:val="00511C52"/>
    <w:rsid w:val="005163BC"/>
    <w:rsid w:val="00521714"/>
    <w:rsid w:val="005312B9"/>
    <w:rsid w:val="00533CB0"/>
    <w:rsid w:val="00535E05"/>
    <w:rsid w:val="00537A90"/>
    <w:rsid w:val="00542C44"/>
    <w:rsid w:val="00544A48"/>
    <w:rsid w:val="00544E52"/>
    <w:rsid w:val="005471F9"/>
    <w:rsid w:val="00552638"/>
    <w:rsid w:val="00555812"/>
    <w:rsid w:val="00555CB1"/>
    <w:rsid w:val="00570154"/>
    <w:rsid w:val="005707A7"/>
    <w:rsid w:val="0057408D"/>
    <w:rsid w:val="005746A6"/>
    <w:rsid w:val="00592D36"/>
    <w:rsid w:val="00597856"/>
    <w:rsid w:val="005A18DD"/>
    <w:rsid w:val="005A4499"/>
    <w:rsid w:val="005A61F5"/>
    <w:rsid w:val="005B45EF"/>
    <w:rsid w:val="005B5A78"/>
    <w:rsid w:val="005B6F5A"/>
    <w:rsid w:val="005D2142"/>
    <w:rsid w:val="005D2EAB"/>
    <w:rsid w:val="005D71C3"/>
    <w:rsid w:val="005E1C63"/>
    <w:rsid w:val="005E2316"/>
    <w:rsid w:val="005E2576"/>
    <w:rsid w:val="005E3413"/>
    <w:rsid w:val="005E4091"/>
    <w:rsid w:val="005F1841"/>
    <w:rsid w:val="005F5A8A"/>
    <w:rsid w:val="00616EF5"/>
    <w:rsid w:val="0063274E"/>
    <w:rsid w:val="006403DD"/>
    <w:rsid w:val="0064678F"/>
    <w:rsid w:val="0064687E"/>
    <w:rsid w:val="0065038D"/>
    <w:rsid w:val="00655239"/>
    <w:rsid w:val="006616AF"/>
    <w:rsid w:val="006666FE"/>
    <w:rsid w:val="0067114D"/>
    <w:rsid w:val="00675613"/>
    <w:rsid w:val="00676D46"/>
    <w:rsid w:val="0068065F"/>
    <w:rsid w:val="00682DA6"/>
    <w:rsid w:val="00684C4F"/>
    <w:rsid w:val="00684C92"/>
    <w:rsid w:val="00694034"/>
    <w:rsid w:val="006A2D17"/>
    <w:rsid w:val="006A7195"/>
    <w:rsid w:val="006B3E34"/>
    <w:rsid w:val="006C001E"/>
    <w:rsid w:val="006C205C"/>
    <w:rsid w:val="006C482D"/>
    <w:rsid w:val="006C5F5A"/>
    <w:rsid w:val="006E3584"/>
    <w:rsid w:val="006E5016"/>
    <w:rsid w:val="006F3332"/>
    <w:rsid w:val="006F7B46"/>
    <w:rsid w:val="0070182F"/>
    <w:rsid w:val="00703892"/>
    <w:rsid w:val="00705DBF"/>
    <w:rsid w:val="00707D12"/>
    <w:rsid w:val="00707E6E"/>
    <w:rsid w:val="007128F7"/>
    <w:rsid w:val="007272F2"/>
    <w:rsid w:val="0073513F"/>
    <w:rsid w:val="00735DB1"/>
    <w:rsid w:val="00741593"/>
    <w:rsid w:val="00743FC2"/>
    <w:rsid w:val="0075157C"/>
    <w:rsid w:val="007537AE"/>
    <w:rsid w:val="007553B6"/>
    <w:rsid w:val="007572F4"/>
    <w:rsid w:val="0076548C"/>
    <w:rsid w:val="007746BC"/>
    <w:rsid w:val="00775D21"/>
    <w:rsid w:val="00776BA1"/>
    <w:rsid w:val="00777377"/>
    <w:rsid w:val="00787C1C"/>
    <w:rsid w:val="0079010B"/>
    <w:rsid w:val="00790CFB"/>
    <w:rsid w:val="007924F2"/>
    <w:rsid w:val="0079356A"/>
    <w:rsid w:val="007A11F4"/>
    <w:rsid w:val="007A32BF"/>
    <w:rsid w:val="007A34E0"/>
    <w:rsid w:val="007A4089"/>
    <w:rsid w:val="007A6D41"/>
    <w:rsid w:val="007A76B1"/>
    <w:rsid w:val="007B0EFA"/>
    <w:rsid w:val="007B2292"/>
    <w:rsid w:val="007C1AC6"/>
    <w:rsid w:val="007C2C5D"/>
    <w:rsid w:val="007C560B"/>
    <w:rsid w:val="007C567D"/>
    <w:rsid w:val="007C67FA"/>
    <w:rsid w:val="007C6D71"/>
    <w:rsid w:val="007C73C2"/>
    <w:rsid w:val="007D3B00"/>
    <w:rsid w:val="007D4249"/>
    <w:rsid w:val="007E1394"/>
    <w:rsid w:val="007E36FF"/>
    <w:rsid w:val="007E6D02"/>
    <w:rsid w:val="007E7443"/>
    <w:rsid w:val="007F086B"/>
    <w:rsid w:val="008018B5"/>
    <w:rsid w:val="008018E0"/>
    <w:rsid w:val="00802DFB"/>
    <w:rsid w:val="00805F51"/>
    <w:rsid w:val="008103A6"/>
    <w:rsid w:val="00813815"/>
    <w:rsid w:val="00823A71"/>
    <w:rsid w:val="008278B9"/>
    <w:rsid w:val="0083232D"/>
    <w:rsid w:val="0083611C"/>
    <w:rsid w:val="00836562"/>
    <w:rsid w:val="00836DAF"/>
    <w:rsid w:val="008462CE"/>
    <w:rsid w:val="00846869"/>
    <w:rsid w:val="00846AD5"/>
    <w:rsid w:val="008471AD"/>
    <w:rsid w:val="00852E26"/>
    <w:rsid w:val="008540FA"/>
    <w:rsid w:val="0086245E"/>
    <w:rsid w:val="0086444F"/>
    <w:rsid w:val="00865C08"/>
    <w:rsid w:val="0087120B"/>
    <w:rsid w:val="008765D9"/>
    <w:rsid w:val="00877A34"/>
    <w:rsid w:val="00882EED"/>
    <w:rsid w:val="00883FC9"/>
    <w:rsid w:val="008926DF"/>
    <w:rsid w:val="00896552"/>
    <w:rsid w:val="00897D16"/>
    <w:rsid w:val="008A0B1F"/>
    <w:rsid w:val="008A1C7B"/>
    <w:rsid w:val="008A51B6"/>
    <w:rsid w:val="008A608C"/>
    <w:rsid w:val="008B6412"/>
    <w:rsid w:val="008B7FEA"/>
    <w:rsid w:val="008C3646"/>
    <w:rsid w:val="008D1EAC"/>
    <w:rsid w:val="008E7F02"/>
    <w:rsid w:val="008F0EE1"/>
    <w:rsid w:val="008F124C"/>
    <w:rsid w:val="00905D26"/>
    <w:rsid w:val="00910011"/>
    <w:rsid w:val="009148BB"/>
    <w:rsid w:val="00915895"/>
    <w:rsid w:val="00915D47"/>
    <w:rsid w:val="0092006E"/>
    <w:rsid w:val="00921527"/>
    <w:rsid w:val="00922265"/>
    <w:rsid w:val="00924553"/>
    <w:rsid w:val="009263D3"/>
    <w:rsid w:val="0092693C"/>
    <w:rsid w:val="00930BA4"/>
    <w:rsid w:val="009317C2"/>
    <w:rsid w:val="00937305"/>
    <w:rsid w:val="00941D6B"/>
    <w:rsid w:val="00943F88"/>
    <w:rsid w:val="00956489"/>
    <w:rsid w:val="00966591"/>
    <w:rsid w:val="00967AE2"/>
    <w:rsid w:val="00973417"/>
    <w:rsid w:val="009742C4"/>
    <w:rsid w:val="0097598F"/>
    <w:rsid w:val="0098174D"/>
    <w:rsid w:val="00982302"/>
    <w:rsid w:val="00986C74"/>
    <w:rsid w:val="009903A9"/>
    <w:rsid w:val="00992189"/>
    <w:rsid w:val="00994714"/>
    <w:rsid w:val="009A3590"/>
    <w:rsid w:val="009A3664"/>
    <w:rsid w:val="009A41B8"/>
    <w:rsid w:val="009B0932"/>
    <w:rsid w:val="009C67BB"/>
    <w:rsid w:val="009D0712"/>
    <w:rsid w:val="009E1D1C"/>
    <w:rsid w:val="009E460D"/>
    <w:rsid w:val="009F47E2"/>
    <w:rsid w:val="00A03EC6"/>
    <w:rsid w:val="00A04F6C"/>
    <w:rsid w:val="00A06755"/>
    <w:rsid w:val="00A1249C"/>
    <w:rsid w:val="00A15A1F"/>
    <w:rsid w:val="00A2048D"/>
    <w:rsid w:val="00A20C24"/>
    <w:rsid w:val="00A25757"/>
    <w:rsid w:val="00A26D3E"/>
    <w:rsid w:val="00A3202F"/>
    <w:rsid w:val="00A33A15"/>
    <w:rsid w:val="00A4046C"/>
    <w:rsid w:val="00A4046F"/>
    <w:rsid w:val="00A421B2"/>
    <w:rsid w:val="00A4411A"/>
    <w:rsid w:val="00A45928"/>
    <w:rsid w:val="00A51D64"/>
    <w:rsid w:val="00A77FCA"/>
    <w:rsid w:val="00A80CD5"/>
    <w:rsid w:val="00A82014"/>
    <w:rsid w:val="00A87A29"/>
    <w:rsid w:val="00A90E4F"/>
    <w:rsid w:val="00A91374"/>
    <w:rsid w:val="00A92D93"/>
    <w:rsid w:val="00A9526A"/>
    <w:rsid w:val="00AA1D4F"/>
    <w:rsid w:val="00AA2315"/>
    <w:rsid w:val="00AA69ED"/>
    <w:rsid w:val="00AB22A9"/>
    <w:rsid w:val="00AB7BF1"/>
    <w:rsid w:val="00AC0002"/>
    <w:rsid w:val="00AC26E1"/>
    <w:rsid w:val="00AD1223"/>
    <w:rsid w:val="00AE1B34"/>
    <w:rsid w:val="00AE4486"/>
    <w:rsid w:val="00AE7315"/>
    <w:rsid w:val="00AE7387"/>
    <w:rsid w:val="00AE7FDD"/>
    <w:rsid w:val="00AF3AC2"/>
    <w:rsid w:val="00B026A4"/>
    <w:rsid w:val="00B07077"/>
    <w:rsid w:val="00B10F91"/>
    <w:rsid w:val="00B146CA"/>
    <w:rsid w:val="00B1736D"/>
    <w:rsid w:val="00B41276"/>
    <w:rsid w:val="00B432F3"/>
    <w:rsid w:val="00B471E4"/>
    <w:rsid w:val="00B60F5E"/>
    <w:rsid w:val="00B612C9"/>
    <w:rsid w:val="00B668F4"/>
    <w:rsid w:val="00B81D68"/>
    <w:rsid w:val="00B85D81"/>
    <w:rsid w:val="00B93D8E"/>
    <w:rsid w:val="00B944A6"/>
    <w:rsid w:val="00B94868"/>
    <w:rsid w:val="00BA2A59"/>
    <w:rsid w:val="00BA5D06"/>
    <w:rsid w:val="00BA6653"/>
    <w:rsid w:val="00BB71C5"/>
    <w:rsid w:val="00BB7389"/>
    <w:rsid w:val="00BC2CAD"/>
    <w:rsid w:val="00BC6C91"/>
    <w:rsid w:val="00BD22D5"/>
    <w:rsid w:val="00BE5B01"/>
    <w:rsid w:val="00BF31FB"/>
    <w:rsid w:val="00C00335"/>
    <w:rsid w:val="00C04F1D"/>
    <w:rsid w:val="00C06D2E"/>
    <w:rsid w:val="00C12530"/>
    <w:rsid w:val="00C12EB9"/>
    <w:rsid w:val="00C13156"/>
    <w:rsid w:val="00C14F02"/>
    <w:rsid w:val="00C240CC"/>
    <w:rsid w:val="00C25DDD"/>
    <w:rsid w:val="00C2626A"/>
    <w:rsid w:val="00C31687"/>
    <w:rsid w:val="00C3194C"/>
    <w:rsid w:val="00C51ABD"/>
    <w:rsid w:val="00C62F9C"/>
    <w:rsid w:val="00C634EB"/>
    <w:rsid w:val="00C71C49"/>
    <w:rsid w:val="00C7266B"/>
    <w:rsid w:val="00C757AB"/>
    <w:rsid w:val="00C759B4"/>
    <w:rsid w:val="00C76213"/>
    <w:rsid w:val="00CA5BE1"/>
    <w:rsid w:val="00CB1F0D"/>
    <w:rsid w:val="00CB3DD0"/>
    <w:rsid w:val="00CB4D98"/>
    <w:rsid w:val="00CC2627"/>
    <w:rsid w:val="00CC47B2"/>
    <w:rsid w:val="00CC5694"/>
    <w:rsid w:val="00CC5769"/>
    <w:rsid w:val="00CC5A80"/>
    <w:rsid w:val="00CD0108"/>
    <w:rsid w:val="00CD29CB"/>
    <w:rsid w:val="00CD4135"/>
    <w:rsid w:val="00CD4BA9"/>
    <w:rsid w:val="00CD6AA8"/>
    <w:rsid w:val="00CE1B03"/>
    <w:rsid w:val="00CE41F1"/>
    <w:rsid w:val="00CF35C4"/>
    <w:rsid w:val="00CF4990"/>
    <w:rsid w:val="00CF6C54"/>
    <w:rsid w:val="00D02AFC"/>
    <w:rsid w:val="00D0624F"/>
    <w:rsid w:val="00D1278E"/>
    <w:rsid w:val="00D13E50"/>
    <w:rsid w:val="00D20954"/>
    <w:rsid w:val="00D2100B"/>
    <w:rsid w:val="00D221FB"/>
    <w:rsid w:val="00D23917"/>
    <w:rsid w:val="00D2656A"/>
    <w:rsid w:val="00D315C4"/>
    <w:rsid w:val="00D33C81"/>
    <w:rsid w:val="00D3687A"/>
    <w:rsid w:val="00D4591A"/>
    <w:rsid w:val="00D47A74"/>
    <w:rsid w:val="00D54546"/>
    <w:rsid w:val="00D602B4"/>
    <w:rsid w:val="00D627AA"/>
    <w:rsid w:val="00D72D0B"/>
    <w:rsid w:val="00D920A0"/>
    <w:rsid w:val="00D942F1"/>
    <w:rsid w:val="00D95BE3"/>
    <w:rsid w:val="00D95FCD"/>
    <w:rsid w:val="00DA1E6C"/>
    <w:rsid w:val="00DB2DE3"/>
    <w:rsid w:val="00DC05AF"/>
    <w:rsid w:val="00DC4BDA"/>
    <w:rsid w:val="00DC5EE1"/>
    <w:rsid w:val="00DD19F9"/>
    <w:rsid w:val="00DD4EA5"/>
    <w:rsid w:val="00DD7A4F"/>
    <w:rsid w:val="00DE003C"/>
    <w:rsid w:val="00DE3B09"/>
    <w:rsid w:val="00DE6257"/>
    <w:rsid w:val="00DF2A4D"/>
    <w:rsid w:val="00DF3964"/>
    <w:rsid w:val="00DF41DE"/>
    <w:rsid w:val="00DF4B0D"/>
    <w:rsid w:val="00E06818"/>
    <w:rsid w:val="00E11BF1"/>
    <w:rsid w:val="00E23162"/>
    <w:rsid w:val="00E23233"/>
    <w:rsid w:val="00E25A02"/>
    <w:rsid w:val="00E32BD0"/>
    <w:rsid w:val="00E409F9"/>
    <w:rsid w:val="00E429B0"/>
    <w:rsid w:val="00E44884"/>
    <w:rsid w:val="00E46374"/>
    <w:rsid w:val="00E5082F"/>
    <w:rsid w:val="00E56452"/>
    <w:rsid w:val="00E6749C"/>
    <w:rsid w:val="00E704EF"/>
    <w:rsid w:val="00E73104"/>
    <w:rsid w:val="00E821E0"/>
    <w:rsid w:val="00E82784"/>
    <w:rsid w:val="00E84FFA"/>
    <w:rsid w:val="00E9048D"/>
    <w:rsid w:val="00E90AE8"/>
    <w:rsid w:val="00E90D15"/>
    <w:rsid w:val="00E91C82"/>
    <w:rsid w:val="00E96189"/>
    <w:rsid w:val="00E96B10"/>
    <w:rsid w:val="00E97CB0"/>
    <w:rsid w:val="00EA44C6"/>
    <w:rsid w:val="00EA4854"/>
    <w:rsid w:val="00EA528A"/>
    <w:rsid w:val="00EA5608"/>
    <w:rsid w:val="00EB0D41"/>
    <w:rsid w:val="00EB0ED4"/>
    <w:rsid w:val="00EB15EC"/>
    <w:rsid w:val="00EC6B02"/>
    <w:rsid w:val="00ED0CF3"/>
    <w:rsid w:val="00ED2D9D"/>
    <w:rsid w:val="00ED36BE"/>
    <w:rsid w:val="00ED6EA5"/>
    <w:rsid w:val="00ED6FA2"/>
    <w:rsid w:val="00EE7D84"/>
    <w:rsid w:val="00EF6338"/>
    <w:rsid w:val="00F03795"/>
    <w:rsid w:val="00F06D0B"/>
    <w:rsid w:val="00F07AE3"/>
    <w:rsid w:val="00F27201"/>
    <w:rsid w:val="00F312AA"/>
    <w:rsid w:val="00F31D3B"/>
    <w:rsid w:val="00F34F44"/>
    <w:rsid w:val="00F35FCD"/>
    <w:rsid w:val="00F36358"/>
    <w:rsid w:val="00F4357A"/>
    <w:rsid w:val="00F43741"/>
    <w:rsid w:val="00F44489"/>
    <w:rsid w:val="00F46030"/>
    <w:rsid w:val="00F554ED"/>
    <w:rsid w:val="00F55CDA"/>
    <w:rsid w:val="00F56A00"/>
    <w:rsid w:val="00F612A0"/>
    <w:rsid w:val="00F665AA"/>
    <w:rsid w:val="00F678E7"/>
    <w:rsid w:val="00F767D4"/>
    <w:rsid w:val="00F835B6"/>
    <w:rsid w:val="00F85E4C"/>
    <w:rsid w:val="00F87114"/>
    <w:rsid w:val="00FA0D87"/>
    <w:rsid w:val="00FA4941"/>
    <w:rsid w:val="00FA4C30"/>
    <w:rsid w:val="00FB059A"/>
    <w:rsid w:val="00FC6B6D"/>
    <w:rsid w:val="00FD1B80"/>
    <w:rsid w:val="00FE7DE8"/>
    <w:rsid w:val="00FF468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1F5F"/>
  <w15:docId w15:val="{C0889875-400B-4F42-9985-32476297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3BC"/>
  </w:style>
  <w:style w:type="paragraph" w:styleId="Nagwek4">
    <w:name w:val="heading 4"/>
    <w:basedOn w:val="Normalny"/>
    <w:link w:val="Nagwek4Znak"/>
    <w:uiPriority w:val="9"/>
    <w:qFormat/>
    <w:rsid w:val="004B701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pl-PL"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AC2"/>
    <w:pPr>
      <w:ind w:left="720"/>
      <w:contextualSpacing/>
    </w:pPr>
    <w:rPr>
      <w:lang w:val="en-GB"/>
    </w:rPr>
  </w:style>
  <w:style w:type="character" w:customStyle="1" w:styleId="jlqj4b">
    <w:name w:val="jlqj4b"/>
    <w:basedOn w:val="Domylnaczcionkaakapitu"/>
    <w:rsid w:val="00AF3AC2"/>
  </w:style>
  <w:style w:type="paragraph" w:styleId="Poprawka">
    <w:name w:val="Revision"/>
    <w:hidden/>
    <w:uiPriority w:val="99"/>
    <w:semiHidden/>
    <w:rsid w:val="002739F6"/>
  </w:style>
  <w:style w:type="character" w:styleId="UyteHipercze">
    <w:name w:val="FollowedHyperlink"/>
    <w:basedOn w:val="Domylnaczcionkaakapitu"/>
    <w:uiPriority w:val="99"/>
    <w:semiHidden/>
    <w:unhideWhenUsed/>
    <w:rsid w:val="001F66EB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82A86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4B701A"/>
    <w:rPr>
      <w:rFonts w:ascii="Times New Roman" w:eastAsia="Times New Roman" w:hAnsi="Times New Roman" w:cs="Times New Roman"/>
      <w:b/>
      <w:bCs/>
      <w:lang w:val="pl-PL" w:eastAsia="pl-PL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purzycka@pl.nestl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1B3F473B504E82B920188FA87FF6" ma:contentTypeVersion="12" ma:contentTypeDescription="Create a new document." ma:contentTypeScope="" ma:versionID="ae57bffd4a1bfe4ab13cbf950d139c1a">
  <xsd:schema xmlns:xsd="http://www.w3.org/2001/XMLSchema" xmlns:xs="http://www.w3.org/2001/XMLSchema" xmlns:p="http://schemas.microsoft.com/office/2006/metadata/properties" xmlns:ns3="e8551de3-b2b0-45bb-9ce2-3b69155dea27" xmlns:ns4="0d9def71-f945-454f-ba2f-a1747142bb86" targetNamespace="http://schemas.microsoft.com/office/2006/metadata/properties" ma:root="true" ma:fieldsID="f77ef66964df4e9dfb36b4f0494314cd" ns3:_="" ns4:_="">
    <xsd:import namespace="e8551de3-b2b0-45bb-9ce2-3b69155dea27"/>
    <xsd:import namespace="0d9def71-f945-454f-ba2f-a1747142b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51de3-b2b0-45bb-9ce2-3b69155de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f71-f945-454f-ba2f-a1747142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D838B-7688-44FD-9E72-7BF00600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51de3-b2b0-45bb-9ce2-3b69155dea27"/>
    <ds:schemaRef ds:uri="0d9def71-f945-454f-ba2f-a1747142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445D2-1A3B-4540-B2A4-C90F088D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Kowalewska,Karolina,PL-Warszawa,Commercial Development Team</cp:lastModifiedBy>
  <cp:revision>5</cp:revision>
  <cp:lastPrinted>2021-10-01T10:41:00Z</cp:lastPrinted>
  <dcterms:created xsi:type="dcterms:W3CDTF">2021-10-21T12:25:00Z</dcterms:created>
  <dcterms:modified xsi:type="dcterms:W3CDTF">2021-10-21T12:26:00Z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0x010100CCAE1B3F473B504E82B920188FA87FF6</vt:lpwstr>
  </property>
</Properties>
</file>