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2C9DFBD1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8C1926">
        <w:rPr>
          <w:rFonts w:cs="Arial"/>
          <w:lang w:val="pl-PL"/>
        </w:rPr>
        <w:t xml:space="preserve"> </w:t>
      </w:r>
      <w:r w:rsidR="00A92081">
        <w:rPr>
          <w:rFonts w:cs="Arial"/>
          <w:lang w:val="pl-PL"/>
        </w:rPr>
        <w:t>9</w:t>
      </w:r>
      <w:r w:rsidR="003E32EF">
        <w:rPr>
          <w:rFonts w:cs="Arial"/>
          <w:lang w:val="pl-PL"/>
        </w:rPr>
        <w:t xml:space="preserve"> </w:t>
      </w:r>
      <w:r w:rsidR="00BB5A2A">
        <w:rPr>
          <w:rFonts w:cs="Arial"/>
          <w:lang w:val="pl-PL"/>
        </w:rPr>
        <w:t>listopada</w:t>
      </w:r>
      <w:r w:rsidRPr="00695484">
        <w:rPr>
          <w:rFonts w:cs="Arial"/>
          <w:lang w:val="pl-PL"/>
        </w:rPr>
        <w:t xml:space="preserve"> 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BF8381F" w14:textId="60F95F2A" w:rsidR="00E60B3D" w:rsidRPr="00FE7B4C" w:rsidRDefault="00E463F4" w:rsidP="0015356B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Rozwój </w:t>
      </w:r>
      <w:r w:rsidR="000B69C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marki</w:t>
      </w:r>
      <w:r w:rsidR="00574CCD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Garden Gourmet</w:t>
      </w:r>
      <w:r w:rsidR="000B69C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: współpraca z siecią </w:t>
      </w:r>
      <w:r w:rsidR="00574CCD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piekarni Szab</w:t>
      </w:r>
      <w:r w:rsidR="00FE7B4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elski</w:t>
      </w:r>
    </w:p>
    <w:p w14:paraId="4F5E8686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5AC0F92" w14:textId="14BD00AF" w:rsidR="0074424E" w:rsidRPr="00010569" w:rsidRDefault="00FE7B4C" w:rsidP="0037482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proofErr w:type="spellStart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Pizzerina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z </w:t>
      </w:r>
      <w:r w:rsid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wegańskim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klopsikiem</w:t>
      </w:r>
      <w:r w:rsidR="00B564C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i </w:t>
      </w:r>
      <w:proofErr w:type="spellStart"/>
      <w:r w:rsidR="00B564C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calzone</w:t>
      </w:r>
      <w:proofErr w:type="spellEnd"/>
      <w:r w:rsidR="00B564C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z filecikami </w:t>
      </w:r>
      <w:r w:rsidR="00B564C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roślinn</w:t>
      </w:r>
      <w:r w:rsid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ymi</w:t>
      </w:r>
      <w:r w:rsidR="00B564C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9929A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–</w:t>
      </w:r>
      <w:r w:rsidR="000B69C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B564C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to dw</w:t>
      </w:r>
      <w:r w:rsidR="0037482D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ie </w:t>
      </w:r>
      <w:r w:rsidR="00271DA1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nowości </w:t>
      </w:r>
      <w:r w:rsidR="0037482D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w</w:t>
      </w:r>
      <w:r w:rsidR="00BF325A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B564C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piekarni Szabelski, </w:t>
      </w:r>
      <w:r w:rsidR="000B69C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skomponowane z </w:t>
      </w:r>
      <w:r w:rsidR="00C87FB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wykorzystani</w:t>
      </w:r>
      <w:r w:rsidR="000B69C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em</w:t>
      </w:r>
      <w:r w:rsidR="00C87FB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EF413D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produktów </w:t>
      </w:r>
      <w:r w:rsidR="000B69C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marki </w:t>
      </w:r>
      <w:r w:rsidR="00EF413D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Garden Gourmet.</w:t>
      </w:r>
      <w:r w:rsidR="00A202C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Receptura nowych wypieków</w:t>
      </w:r>
      <w:r w:rsidR="00DF010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</w:t>
      </w:r>
      <w:r w:rsidR="00A202C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przygotowana specjalnie dla popularnej sieci </w:t>
      </w:r>
      <w:r w:rsidR="000B69CB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piekarni </w:t>
      </w:r>
      <w:r w:rsidR="00A202C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z Warmii i Mazur</w:t>
      </w:r>
      <w:r w:rsidR="00DF010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</w:t>
      </w:r>
      <w:r w:rsidR="00A202C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4479E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jest efektem </w:t>
      </w:r>
      <w:r w:rsidR="00A202C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współpracy z </w:t>
      </w:r>
      <w:proofErr w:type="spellStart"/>
      <w:r w:rsidR="00A202C9" w:rsidRPr="00A202C9">
        <w:rPr>
          <w:rFonts w:ascii="Nestle Text TF Book" w:hAnsi="Nestle Text TF Book"/>
          <w:b/>
          <w:bCs/>
          <w:sz w:val="22"/>
          <w:szCs w:val="22"/>
          <w:lang w:val="pl-PL"/>
        </w:rPr>
        <w:t>Nestlé</w:t>
      </w:r>
      <w:proofErr w:type="spellEnd"/>
      <w:r w:rsidR="00A202C9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Professional. </w:t>
      </w:r>
      <w:r w:rsidR="00C87FB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EF413D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 </w:t>
      </w:r>
    </w:p>
    <w:p w14:paraId="5D633AD8" w14:textId="77777777" w:rsidR="008C1926" w:rsidRPr="00010569" w:rsidRDefault="008C1926" w:rsidP="00E60B3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3CFB38E1" w14:textId="12348E54" w:rsidR="00622355" w:rsidRDefault="000764FD" w:rsidP="00452AA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Garden Gourmet</w:t>
      </w:r>
      <w:r w:rsidR="004F785A">
        <w:rPr>
          <w:rFonts w:ascii="Nestle Text TF Book" w:hAnsi="Nestle Text TF Book" w:cs="Nestle Text TF AR Book"/>
          <w:sz w:val="22"/>
          <w:szCs w:val="22"/>
          <w:lang w:val="pl-PL"/>
        </w:rPr>
        <w:t xml:space="preserve"> oferuje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dania wegańskie i wegetariańskie </w:t>
      </w:r>
      <w:r w:rsidR="000B69CB">
        <w:rPr>
          <w:rFonts w:ascii="Nestle Text TF Book" w:hAnsi="Nestle Text TF Book" w:cs="Nestle Text TF AR Book"/>
          <w:sz w:val="22"/>
          <w:szCs w:val="22"/>
          <w:lang w:val="pl-PL"/>
        </w:rPr>
        <w:t xml:space="preserve">dostępne zarówno w </w:t>
      </w:r>
      <w:r w:rsidR="00B75339">
        <w:rPr>
          <w:rFonts w:ascii="Nestle Text TF Book" w:hAnsi="Nestle Text TF Book" w:cs="Nestle Text TF AR Book"/>
          <w:sz w:val="22"/>
          <w:szCs w:val="22"/>
          <w:lang w:val="pl-PL"/>
        </w:rPr>
        <w:t xml:space="preserve">sektorze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detaliczn</w:t>
      </w:r>
      <w:r w:rsidR="000B69CB">
        <w:rPr>
          <w:rFonts w:ascii="Nestle Text TF Book" w:hAnsi="Nestle Text TF Book" w:cs="Nestle Text TF AR Book"/>
          <w:sz w:val="22"/>
          <w:szCs w:val="22"/>
          <w:lang w:val="pl-PL"/>
        </w:rPr>
        <w:t>ym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4906AE">
        <w:rPr>
          <w:rFonts w:ascii="Nestle Text TF Book" w:hAnsi="Nestle Text TF Book" w:cs="Nestle Text TF AR Book"/>
          <w:sz w:val="22"/>
          <w:szCs w:val="22"/>
          <w:lang w:val="pl-PL"/>
        </w:rPr>
        <w:t>jak i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w gastronomii.</w:t>
      </w:r>
      <w:r w:rsidR="004F785A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 xml:space="preserve">To odpowiedź na oczekiwania </w:t>
      </w:r>
      <w:r w:rsidR="007E45BD">
        <w:rPr>
          <w:rFonts w:ascii="Nestle Text TF Book" w:hAnsi="Nestle Text TF Book" w:cs="Nestle Text TF AR Book"/>
          <w:sz w:val="22"/>
          <w:szCs w:val="22"/>
          <w:lang w:val="pl-PL"/>
        </w:rPr>
        <w:t>konsumentów</w:t>
      </w:r>
      <w:r w:rsidR="000B63E5">
        <w:rPr>
          <w:rFonts w:ascii="Nestle Text TF Book" w:hAnsi="Nestle Text TF Book" w:cs="Nestle Text TF AR Book"/>
          <w:sz w:val="22"/>
          <w:szCs w:val="22"/>
          <w:lang w:val="pl-PL"/>
        </w:rPr>
        <w:t>, któr</w:t>
      </w:r>
      <w:r w:rsidR="00D96D4C">
        <w:rPr>
          <w:rFonts w:ascii="Nestle Text TF Book" w:hAnsi="Nestle Text TF Book" w:cs="Nestle Text TF AR Book"/>
          <w:sz w:val="22"/>
          <w:szCs w:val="22"/>
          <w:lang w:val="pl-PL"/>
        </w:rPr>
        <w:t xml:space="preserve">zy 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 xml:space="preserve">coraz częściej wybierają </w:t>
      </w:r>
      <w:r w:rsidR="00D96D4C">
        <w:rPr>
          <w:rFonts w:ascii="Nestle Text TF Book" w:hAnsi="Nestle Text TF Book" w:cs="Nestle Text TF AR Book"/>
          <w:sz w:val="22"/>
          <w:szCs w:val="22"/>
          <w:lang w:val="pl-PL"/>
        </w:rPr>
        <w:t>da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>nia</w:t>
      </w:r>
      <w:r w:rsidR="00D96D4C"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>e, poszukując ich również w swoich ulubionych</w:t>
      </w:r>
      <w:r w:rsidR="00D96D4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>restauracjach czy piekarniach</w:t>
      </w:r>
      <w:r w:rsidR="00D96D4C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A67C84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lternatywy mięsa znalazły uznanie </w:t>
      </w:r>
      <w:r w:rsidR="00271DA1">
        <w:rPr>
          <w:rFonts w:ascii="Nestle Text TF Book" w:hAnsi="Nestle Text TF Book" w:cs="Nestle Text TF AR Book"/>
          <w:sz w:val="22"/>
          <w:szCs w:val="22"/>
          <w:lang w:val="pl-PL"/>
        </w:rPr>
        <w:t xml:space="preserve">nie tylko 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wśród wegan i wegetarian, </w:t>
      </w:r>
      <w:r w:rsidR="00271DA1">
        <w:rPr>
          <w:rFonts w:ascii="Nestle Text TF Book" w:hAnsi="Nestle Text TF Book" w:cs="Nestle Text TF AR Book"/>
          <w:sz w:val="22"/>
          <w:szCs w:val="22"/>
          <w:lang w:val="pl-PL"/>
        </w:rPr>
        <w:t>ale także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>fleksitarian</w:t>
      </w:r>
      <w:proofErr w:type="spellEnd"/>
      <w:r w:rsidR="00271DA1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FD3CF2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czyli </w:t>
      </w:r>
      <w:r w:rsidR="0018033D">
        <w:rPr>
          <w:rFonts w:ascii="Nestle Text TF Book" w:hAnsi="Nestle Text TF Book" w:cs="Nestle Text TF AR Book"/>
          <w:sz w:val="22"/>
          <w:szCs w:val="22"/>
          <w:lang w:val="pl-PL"/>
        </w:rPr>
        <w:t xml:space="preserve">osób 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ograniczających mięso w diecie. 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 xml:space="preserve">Nowe 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>dania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7622BB">
        <w:rPr>
          <w:rFonts w:ascii="Nestle Text TF Book" w:hAnsi="Nestle Text TF Book" w:cs="Nestle Text TF AR Book"/>
          <w:sz w:val="22"/>
          <w:szCs w:val="22"/>
          <w:lang w:val="pl-PL"/>
        </w:rPr>
        <w:t xml:space="preserve"> takie jak </w:t>
      </w:r>
      <w:proofErr w:type="spellStart"/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>pizzerina</w:t>
      </w:r>
      <w:proofErr w:type="spellEnd"/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 xml:space="preserve">z aromatycznym 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 xml:space="preserve">klopsikiem roślinnym Garden Gourmet 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>oraz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>calzone</w:t>
      </w:r>
      <w:proofErr w:type="spellEnd"/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 xml:space="preserve"> z apetycznym grillowanym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 xml:space="preserve"> file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>cikiem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 xml:space="preserve"> wegetariański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>m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="005035E2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są już </w:t>
      </w:r>
      <w:r w:rsidR="0018033D">
        <w:rPr>
          <w:rFonts w:ascii="Nestle Text TF Book" w:hAnsi="Nestle Text TF Book" w:cs="Nestle Text TF AR Book"/>
          <w:sz w:val="22"/>
          <w:szCs w:val="22"/>
          <w:lang w:val="pl-PL"/>
        </w:rPr>
        <w:t xml:space="preserve">dostępne 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>w ofercie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C374C">
        <w:rPr>
          <w:rFonts w:ascii="Nestle Text TF Book" w:hAnsi="Nestle Text TF Book" w:cs="Nestle Text TF AR Book"/>
          <w:sz w:val="22"/>
          <w:szCs w:val="22"/>
          <w:lang w:val="pl-PL"/>
        </w:rPr>
        <w:t>3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>6 piekarni Szabelski na terenie Warmii i Mazur.</w:t>
      </w:r>
      <w:r w:rsidR="005035E2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55295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E45BD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B63E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91F7B">
        <w:rPr>
          <w:rFonts w:ascii="Nestle Text TF Book" w:hAnsi="Nestle Text TF Book" w:cs="Nestle Text TF AR Book"/>
          <w:sz w:val="22"/>
          <w:szCs w:val="22"/>
          <w:lang w:val="pl-PL"/>
        </w:rPr>
        <w:t xml:space="preserve"> 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03610A67" w14:textId="3CD8C93E" w:rsidR="001B3F8F" w:rsidRDefault="001B3F8F" w:rsidP="00452AA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1171B73F" w14:textId="40D34F7D" w:rsidR="00F53057" w:rsidRDefault="001B3F8F" w:rsidP="00F53057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– Nasi klienci coraz chętnie</w:t>
      </w:r>
      <w:r w:rsidR="004E613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j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sięgają po </w:t>
      </w:r>
      <w:r w:rsidR="00656ED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smaczne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produkty roślinne</w:t>
      </w:r>
      <w:r w:rsidR="00656ED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</w:t>
      </w:r>
      <w:r w:rsidR="00D15CA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Ciesz</w:t>
      </w:r>
      <w:r w:rsidR="00FC4EDB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ymy</w:t>
      </w:r>
      <w:r w:rsidR="00D15CA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się, że</w:t>
      </w:r>
      <w:r w:rsidR="003F2F12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D15CA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współpraca z </w:t>
      </w:r>
      <w:proofErr w:type="spellStart"/>
      <w:r w:rsidR="00D15CA5" w:rsidRPr="00D15CA5">
        <w:rPr>
          <w:rFonts w:ascii="Nestle Text TF Book" w:hAnsi="Nestle Text TF Book"/>
          <w:i/>
          <w:iCs/>
          <w:sz w:val="22"/>
          <w:szCs w:val="22"/>
          <w:lang w:val="pl-PL"/>
        </w:rPr>
        <w:t>Nestlé</w:t>
      </w:r>
      <w:proofErr w:type="spellEnd"/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D15CA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Professional zaowocowała dwiema </w:t>
      </w:r>
      <w:r w:rsidR="007C374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unikatowymi</w:t>
      </w:r>
      <w:r w:rsidR="00D15CA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recepturami</w:t>
      </w:r>
      <w:r w:rsidR="0046775B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które mogliśmy dodać do menu</w:t>
      </w:r>
      <w:r w:rsidR="007C374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</w:t>
      </w:r>
      <w:r w:rsidR="0046775B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Nowe dania cieszą się popularnością, </w:t>
      </w:r>
      <w:r w:rsidR="007C374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dlatego planujemy </w:t>
      </w:r>
      <w:r w:rsidR="0069570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dalszy rozwój </w:t>
      </w:r>
      <w:r w:rsidR="00FC163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tej kategorii</w:t>
      </w:r>
      <w:r w:rsidR="0069570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i </w:t>
      </w:r>
      <w:r w:rsidR="007C374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rozszerzeni</w:t>
      </w:r>
      <w:r w:rsidR="0043119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</w:t>
      </w:r>
      <w:r w:rsidR="007C374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oferty o kolejne propozycje</w:t>
      </w:r>
      <w:r w:rsidR="0043119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FC163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stworzone </w:t>
      </w:r>
      <w:r w:rsidR="0043119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 wykorzystaniem roślinnych alternatyw mięsa od Garden Gourmet</w:t>
      </w:r>
      <w:r w:rsidR="007C374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5B596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– </w:t>
      </w:r>
      <w:r w:rsidR="002415CE" w:rsidRPr="007C374C">
        <w:rPr>
          <w:rFonts w:ascii="Nestle Text TF Book" w:hAnsi="Nestle Text TF Book" w:cs="Nestle Text TF AR Book"/>
          <w:sz w:val="22"/>
          <w:szCs w:val="22"/>
          <w:lang w:val="pl-PL"/>
        </w:rPr>
        <w:t xml:space="preserve">wyjaśnia </w:t>
      </w:r>
      <w:r w:rsidR="005B5961" w:rsidRP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Ma</w:t>
      </w:r>
      <w:r w:rsidR="00D7581B" w:rsidRP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rek</w:t>
      </w:r>
      <w:r w:rsidR="005B5961" w:rsidRP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Szabelski, </w:t>
      </w:r>
      <w:r w:rsidR="008B27B6" w:rsidRP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założyciel sieci </w:t>
      </w:r>
      <w:r w:rsidR="00F5305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</w:t>
      </w:r>
      <w:r w:rsidR="008B27B6" w:rsidRP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iekarni </w:t>
      </w:r>
      <w:r w:rsidR="00F53057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C</w:t>
      </w:r>
      <w:r w:rsidR="008B27B6" w:rsidRP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ukierni</w:t>
      </w:r>
      <w:r w:rsidR="00E26FCE" w:rsidRPr="007C374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Szabelski</w:t>
      </w:r>
      <w:r w:rsidR="00E26FCE" w:rsidRPr="007C374C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6C2C1595" w14:textId="77777777" w:rsidR="00F53057" w:rsidRDefault="00F53057" w:rsidP="00F53057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70EC41E7" w14:textId="77F572D9" w:rsidR="00F53057" w:rsidRPr="00F53057" w:rsidRDefault="00BF325A" w:rsidP="00F53057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Piekarnia Cukiernia Szabelski t</w:t>
      </w:r>
      <w:r w:rsidR="0018033D"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 w:rsidR="00F53057" w:rsidRPr="00F53057">
        <w:rPr>
          <w:rFonts w:ascii="Nestle Text TF Book" w:hAnsi="Nestle Text TF Book" w:cs="Nestle Text TF AR Book"/>
          <w:sz w:val="22"/>
          <w:szCs w:val="22"/>
          <w:lang w:val="pl-PL"/>
        </w:rPr>
        <w:t> rodzinna firma z 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 xml:space="preserve">35-letnią </w:t>
      </w:r>
      <w:r w:rsidR="00F53057" w:rsidRPr="00F53057">
        <w:rPr>
          <w:rFonts w:ascii="Nestle Text TF Book" w:hAnsi="Nestle Text TF Book" w:cs="Nestle Text TF AR Book"/>
          <w:sz w:val="22"/>
          <w:szCs w:val="22"/>
          <w:lang w:val="pl-PL"/>
        </w:rPr>
        <w:t>tradycj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A92081">
        <w:rPr>
          <w:rFonts w:ascii="Nestle Text TF Book" w:hAnsi="Nestle Text TF Book" w:cs="Nestle Text TF AR Book"/>
          <w:sz w:val="22"/>
          <w:szCs w:val="22"/>
          <w:lang w:val="pl-PL"/>
        </w:rPr>
        <w:t xml:space="preserve">, działająca zgodnie ze standardami certyfikatu </w:t>
      </w:r>
      <w:r w:rsidR="00A92081">
        <w:t>IFS</w:t>
      </w:r>
      <w:r w:rsidR="00A92081">
        <w:t xml:space="preserve">. </w:t>
      </w:r>
      <w:r w:rsidR="0018033D">
        <w:rPr>
          <w:rFonts w:ascii="Nestle Text TF Book" w:hAnsi="Nestle Text TF Book" w:cs="Nestle Text TF AR Book"/>
          <w:sz w:val="22"/>
          <w:szCs w:val="22"/>
          <w:lang w:val="pl-PL"/>
        </w:rPr>
        <w:t>Prowadzący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 xml:space="preserve"> ją od dwóch pokoleń właściciele</w:t>
      </w:r>
      <w:r w:rsidR="00F53057" w:rsidRPr="00F5305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>są dumn</w:t>
      </w:r>
      <w:r w:rsidR="0018033D"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 xml:space="preserve"> ze swojej</w:t>
      </w:r>
      <w:r w:rsidR="00F53057" w:rsidRPr="00F53057">
        <w:rPr>
          <w:rFonts w:ascii="Nestle Text TF Book" w:hAnsi="Nestle Text TF Book" w:cs="Nestle Text TF AR Book"/>
          <w:sz w:val="22"/>
          <w:szCs w:val="22"/>
          <w:lang w:val="pl-PL"/>
        </w:rPr>
        <w:t xml:space="preserve"> pasj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F53057" w:rsidRPr="00F53057">
        <w:rPr>
          <w:rFonts w:ascii="Nestle Text TF Book" w:hAnsi="Nestle Text TF Book" w:cs="Nestle Text TF AR Book"/>
          <w:sz w:val="22"/>
          <w:szCs w:val="22"/>
          <w:lang w:val="pl-PL"/>
        </w:rPr>
        <w:t xml:space="preserve"> do tworzenia nowych, wyjątkowych 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 xml:space="preserve">wypieków dla klientów. Stale </w:t>
      </w:r>
      <w:r w:rsidR="00B61BE3">
        <w:rPr>
          <w:rFonts w:ascii="Nestle Text TF Book" w:hAnsi="Nestle Text TF Book" w:cs="Nestle Text TF AR Book"/>
          <w:sz w:val="22"/>
          <w:szCs w:val="22"/>
          <w:lang w:val="pl-PL"/>
        </w:rPr>
        <w:t>obserwują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18033D">
        <w:rPr>
          <w:rFonts w:ascii="Nestle Text TF Book" w:hAnsi="Nestle Text TF Book" w:cs="Nestle Text TF AR Book"/>
          <w:sz w:val="22"/>
          <w:szCs w:val="22"/>
          <w:lang w:val="pl-PL"/>
        </w:rPr>
        <w:t xml:space="preserve">ich </w:t>
      </w:r>
      <w:r w:rsidR="00F53057">
        <w:rPr>
          <w:rFonts w:ascii="Nestle Text TF Book" w:hAnsi="Nestle Text TF Book" w:cs="Nestle Text TF AR Book"/>
          <w:sz w:val="22"/>
          <w:szCs w:val="22"/>
          <w:lang w:val="pl-PL"/>
        </w:rPr>
        <w:t>preferencje, dostosowując ofertę do zmieniających się gustów i trendów.</w:t>
      </w:r>
    </w:p>
    <w:p w14:paraId="03F17E0C" w14:textId="7EBC39A0" w:rsidR="00622355" w:rsidRDefault="00E26FCE" w:rsidP="00F53057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7C374C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647A36">
        <w:rPr>
          <w:rFonts w:ascii="Nestle Text TF Book" w:hAnsi="Nestle Text TF Book" w:cs="Nestle Text TF AR Book"/>
          <w:sz w:val="22"/>
          <w:szCs w:val="22"/>
          <w:lang w:val="pl-PL"/>
        </w:rPr>
        <w:tab/>
      </w:r>
    </w:p>
    <w:p w14:paraId="1D7BDD27" w14:textId="701BB8C1" w:rsidR="00431193" w:rsidRDefault="00F53057" w:rsidP="00431193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–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431193" w:rsidRPr="00F5305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Żywność roślinna dynamicznie zyskuje na popularności</w:t>
      </w:r>
      <w:r w:rsidR="00522E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, a </w:t>
      </w:r>
      <w:r w:rsidR="00431193" w:rsidRPr="00F5305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rynek wychodzi naprzeciw tym oczekiwaniom</w:t>
      </w:r>
      <w:r w:rsidR="00522E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– </w:t>
      </w:r>
      <w:r w:rsidR="00431193" w:rsidRPr="00F53057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również sektor gastronomii. </w:t>
      </w:r>
      <w:r w:rsidR="00B2119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Zauważamy</w:t>
      </w:r>
      <w:r w:rsidR="00522ED3" w:rsidRPr="00522E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znaczny wzrost zainteresowania konceptami bezmięsnymi wśród restauratorów, szefów kuchni i właścicieli punktów usługowych. Cieszymy się, że rośnie </w:t>
      </w:r>
      <w:r w:rsidR="00FC163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wartość </w:t>
      </w:r>
      <w:r w:rsidR="00522ED3" w:rsidRPr="00522E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roślinnych rozwiązań w kuchni. </w:t>
      </w:r>
      <w:r w:rsidR="00D71C5A" w:rsidRPr="00FD057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Dodatkowo</w:t>
      </w:r>
      <w:r w:rsidR="00D71C5A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p</w:t>
      </w:r>
      <w:r w:rsidR="00522ED3" w:rsidRPr="00522E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ozwala to </w:t>
      </w:r>
      <w:r w:rsidR="00FC163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– </w:t>
      </w:r>
      <w:r w:rsidR="00522ED3" w:rsidRPr="00522E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 jeszcze większą skalę </w:t>
      </w:r>
      <w:r w:rsidR="00FC163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– </w:t>
      </w:r>
      <w:r w:rsidR="00522ED3" w:rsidRPr="00522ED3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zmniejszyć ingerencję w środowisko naturalne  </w:t>
      </w:r>
      <w:r w:rsid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- </w:t>
      </w:r>
      <w:r w:rsidR="00431193" w:rsidRPr="00431193">
        <w:rPr>
          <w:rFonts w:ascii="Nestle Text TF Book" w:hAnsi="Nestle Text TF Book" w:cs="Nestle Text TF AR Book"/>
          <w:sz w:val="22"/>
          <w:szCs w:val="22"/>
          <w:lang w:val="pl-PL"/>
        </w:rPr>
        <w:t xml:space="preserve">mówi </w:t>
      </w:r>
      <w:r w:rsidR="00DF437F" w:rsidRPr="007A28FE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Marcelina Siudek,</w:t>
      </w:r>
      <w:r w:rsidR="00DF437F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DF437F" w:rsidRPr="00DF437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Group</w:t>
      </w:r>
      <w:proofErr w:type="spellEnd"/>
      <w:r w:rsidR="00DF437F" w:rsidRPr="00DF437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Product Manager </w:t>
      </w:r>
      <w:proofErr w:type="spellStart"/>
      <w:r w:rsidR="00DF437F" w:rsidRPr="00DF437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Nestlé</w:t>
      </w:r>
      <w:proofErr w:type="spellEnd"/>
      <w:r w:rsidR="00DF437F" w:rsidRPr="00DF437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Professional</w:t>
      </w:r>
      <w:r w:rsidR="00DF437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. </w:t>
      </w:r>
    </w:p>
    <w:p w14:paraId="00DF15A7" w14:textId="27169597" w:rsidR="00D06513" w:rsidRDefault="00D06513" w:rsidP="00431193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47E8CFA2" w14:textId="728BC297" w:rsidR="00B61BE3" w:rsidRDefault="00B61BE3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proofErr w:type="spellStart"/>
      <w:r w:rsidRPr="0052567A">
        <w:rPr>
          <w:rFonts w:ascii="Nestle Text TF Book" w:hAnsi="Nestle Text TF Book" w:cs="Nestle Text TF AR Book"/>
          <w:sz w:val="22"/>
          <w:szCs w:val="22"/>
          <w:lang w:val="pl-PL"/>
        </w:rPr>
        <w:t>Nestlé</w:t>
      </w:r>
      <w:proofErr w:type="spellEnd"/>
      <w:r w:rsidRPr="0052567A">
        <w:rPr>
          <w:rFonts w:ascii="Nestle Text TF Book" w:hAnsi="Nestle Text TF Book" w:cs="Nestle Text TF AR Book"/>
          <w:sz w:val="22"/>
          <w:szCs w:val="22"/>
          <w:lang w:val="pl-PL"/>
        </w:rPr>
        <w:t xml:space="preserve"> Professional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zapewnia kreatywne i podążające za najnowszymi trendami rozwiązania dla gastronomii i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vendingu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które inspirują oraz wspierają rozwój partnerów. </w:t>
      </w:r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>W portfolio produktów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–</w:t>
      </w:r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 xml:space="preserve"> dostosowanym do potrzeb restauratorów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–</w:t>
      </w:r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 xml:space="preserve"> znajdziemy nie tylko roślinne klopsiki, mielone i </w:t>
      </w:r>
      <w:proofErr w:type="spellStart"/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>nuggetsy</w:t>
      </w:r>
      <w:proofErr w:type="spellEnd"/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 xml:space="preserve">, ale także warzywne kreacje, takie jak </w:t>
      </w:r>
      <w:proofErr w:type="spellStart"/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 xml:space="preserve"> z soczewicy i marchwi lub </w:t>
      </w:r>
      <w:proofErr w:type="spellStart"/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>falafel</w:t>
      </w:r>
      <w:proofErr w:type="spellEnd"/>
      <w:r w:rsidRPr="00B61BE3">
        <w:rPr>
          <w:rFonts w:ascii="Nestle Text TF Book" w:hAnsi="Nestle Text TF Book" w:cs="Nestle Text TF AR Book"/>
          <w:sz w:val="22"/>
          <w:szCs w:val="22"/>
          <w:lang w:val="pl-PL"/>
        </w:rPr>
        <w:t xml:space="preserve"> z burakiem. W ofercie detalicznej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dostępne są natomiast: Wegański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Falafel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Sensational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Sensational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Mielone,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Nuggetsy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Roślinne, Sznycel Roślinny i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Roślinny. </w:t>
      </w:r>
    </w:p>
    <w:p w14:paraId="76B50C12" w14:textId="77777777" w:rsidR="00B21193" w:rsidRDefault="00B21193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7A260AD4" w14:textId="33E088B1" w:rsidR="00AE39A0" w:rsidRPr="00B61BE3" w:rsidRDefault="00AE39A0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A60F3C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lastRenderedPageBreak/>
        <w:t xml:space="preserve">O </w:t>
      </w:r>
      <w:proofErr w:type="spellStart"/>
      <w:r w:rsidRPr="00A60F3C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Nestlé</w:t>
      </w:r>
      <w:proofErr w:type="spellEnd"/>
    </w:p>
    <w:p w14:paraId="207A4F9E" w14:textId="7379944E" w:rsidR="00AE39A0" w:rsidRPr="00A60F3C" w:rsidRDefault="00AE39A0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  <w:proofErr w:type="spellStart"/>
      <w:r w:rsidRPr="00A60F3C">
        <w:rPr>
          <w:rFonts w:ascii="Nestle Text TF Book" w:hAnsi="Nestle Text TF Book"/>
          <w:sz w:val="18"/>
          <w:szCs w:val="18"/>
          <w:lang w:val="pl-PL"/>
        </w:rPr>
        <w:t>Nestlé</w:t>
      </w:r>
      <w:proofErr w:type="spellEnd"/>
      <w:r w:rsidRPr="00A60F3C">
        <w:rPr>
          <w:rFonts w:ascii="Nestle Text TF Book" w:hAnsi="Nestle Text TF Book"/>
          <w:sz w:val="18"/>
          <w:szCs w:val="18"/>
          <w:lang w:val="pl-PL"/>
        </w:rPr>
        <w:t xml:space="preserve"> w Polsce jest wiodącą firmą w obszarze żywienia z portfolio blisko 1600 produktów i prawie 70 marek, w tym m.in.: NESCAFĒ, WINIARY, GERBER, PRINCESSA, KIT KAT, LION, NESQUIK, NAŁĘCZOWIANKA oraz </w:t>
      </w:r>
      <w:proofErr w:type="spellStart"/>
      <w:r w:rsidRPr="00A60F3C">
        <w:rPr>
          <w:rFonts w:ascii="Nestle Text TF Book" w:hAnsi="Nestle Text TF Book"/>
          <w:sz w:val="18"/>
          <w:szCs w:val="18"/>
          <w:lang w:val="pl-PL"/>
        </w:rPr>
        <w:t>Purina</w:t>
      </w:r>
      <w:proofErr w:type="spellEnd"/>
      <w:r w:rsidRPr="00A60F3C">
        <w:rPr>
          <w:rFonts w:ascii="Nestle Text TF Book" w:hAnsi="Nestle Text TF Book"/>
          <w:sz w:val="18"/>
          <w:szCs w:val="18"/>
          <w:lang w:val="pl-PL"/>
        </w:rPr>
        <w:t xml:space="preserve">. </w:t>
      </w:r>
      <w:proofErr w:type="spellStart"/>
      <w:r w:rsidRPr="00A60F3C">
        <w:rPr>
          <w:rFonts w:ascii="Nestle Text TF Book" w:hAnsi="Nestle Text TF Book"/>
          <w:sz w:val="18"/>
          <w:szCs w:val="18"/>
          <w:lang w:val="pl-PL"/>
        </w:rPr>
        <w:t>Nestlé</w:t>
      </w:r>
      <w:proofErr w:type="spellEnd"/>
      <w:r w:rsidRPr="00A60F3C">
        <w:rPr>
          <w:rFonts w:ascii="Nestle Text TF Book" w:hAnsi="Nestle Text TF Book"/>
          <w:sz w:val="18"/>
          <w:szCs w:val="18"/>
          <w:lang w:val="pl-PL"/>
        </w:rPr>
        <w:t xml:space="preserve"> działa na polskim rynku od 1993 roku. Firma zatrudnia aktualnie 5500 pracowników w 8 lokalizacjach.</w:t>
      </w: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A60F3C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A60F3C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A60F3C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A60F3C" w:rsidRDefault="003D0084" w:rsidP="002742A1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1" w:history="1">
              <w:r w:rsidR="00AE39A0" w:rsidRPr="00A60F3C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AE39A0" w:rsidRPr="00A60F3C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Default="008C1926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18033D">
      <w:footerReference w:type="even" r:id="rId12"/>
      <w:footerReference w:type="default" r:id="rId13"/>
      <w:headerReference w:type="first" r:id="rId14"/>
      <w:pgSz w:w="11900" w:h="16840"/>
      <w:pgMar w:top="2269" w:right="851" w:bottom="426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A619" w14:textId="77777777" w:rsidR="003D0084" w:rsidRDefault="003D0084" w:rsidP="00B223C2">
      <w:r>
        <w:separator/>
      </w:r>
    </w:p>
  </w:endnote>
  <w:endnote w:type="continuationSeparator" w:id="0">
    <w:p w14:paraId="79CFCCEC" w14:textId="77777777" w:rsidR="003D0084" w:rsidRDefault="003D0084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3D0084">
      <w:fldChar w:fldCharType="begin"/>
    </w:r>
    <w:r w:rsidR="003D0084">
      <w:instrText xml:space="preserve"> NUMPAGES   \* MERGEFORMAT </w:instrText>
    </w:r>
    <w:r w:rsidR="003D0084">
      <w:fldChar w:fldCharType="separate"/>
    </w:r>
    <w:r>
      <w:rPr>
        <w:noProof/>
      </w:rPr>
      <w:t>2</w:t>
    </w:r>
    <w:r w:rsidR="003D00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EA2F" w14:textId="77777777" w:rsidR="003D0084" w:rsidRDefault="003D0084" w:rsidP="00B223C2">
      <w:r>
        <w:separator/>
      </w:r>
    </w:p>
  </w:footnote>
  <w:footnote w:type="continuationSeparator" w:id="0">
    <w:p w14:paraId="5938B42E" w14:textId="77777777" w:rsidR="003D0084" w:rsidRDefault="003D0084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374"/>
    <w:rsid w:val="000334EF"/>
    <w:rsid w:val="000349A0"/>
    <w:rsid w:val="00034BED"/>
    <w:rsid w:val="00034E63"/>
    <w:rsid w:val="00035E66"/>
    <w:rsid w:val="000439E6"/>
    <w:rsid w:val="0004504D"/>
    <w:rsid w:val="000453ED"/>
    <w:rsid w:val="00051EA3"/>
    <w:rsid w:val="0007216F"/>
    <w:rsid w:val="000724D1"/>
    <w:rsid w:val="0007399C"/>
    <w:rsid w:val="00074765"/>
    <w:rsid w:val="000764FD"/>
    <w:rsid w:val="00077A63"/>
    <w:rsid w:val="00086586"/>
    <w:rsid w:val="00092733"/>
    <w:rsid w:val="00093F99"/>
    <w:rsid w:val="000953B4"/>
    <w:rsid w:val="000A2069"/>
    <w:rsid w:val="000A6390"/>
    <w:rsid w:val="000A64DB"/>
    <w:rsid w:val="000A7981"/>
    <w:rsid w:val="000B0872"/>
    <w:rsid w:val="000B63E5"/>
    <w:rsid w:val="000B69CB"/>
    <w:rsid w:val="000B700A"/>
    <w:rsid w:val="000C1004"/>
    <w:rsid w:val="000C2719"/>
    <w:rsid w:val="000C471E"/>
    <w:rsid w:val="000C6F61"/>
    <w:rsid w:val="000D3153"/>
    <w:rsid w:val="000D5EF4"/>
    <w:rsid w:val="000D6E12"/>
    <w:rsid w:val="000E3132"/>
    <w:rsid w:val="000E4FC2"/>
    <w:rsid w:val="000F09DB"/>
    <w:rsid w:val="000F5947"/>
    <w:rsid w:val="000F5F5E"/>
    <w:rsid w:val="0010084A"/>
    <w:rsid w:val="001053A0"/>
    <w:rsid w:val="001115E9"/>
    <w:rsid w:val="001165C0"/>
    <w:rsid w:val="00116D9F"/>
    <w:rsid w:val="001209A9"/>
    <w:rsid w:val="00123E7C"/>
    <w:rsid w:val="00123FDF"/>
    <w:rsid w:val="001328DB"/>
    <w:rsid w:val="00142CC8"/>
    <w:rsid w:val="00145273"/>
    <w:rsid w:val="0015356B"/>
    <w:rsid w:val="00153D0B"/>
    <w:rsid w:val="001577EA"/>
    <w:rsid w:val="00157F87"/>
    <w:rsid w:val="001612AC"/>
    <w:rsid w:val="00161439"/>
    <w:rsid w:val="00165F66"/>
    <w:rsid w:val="00171483"/>
    <w:rsid w:val="00172455"/>
    <w:rsid w:val="001742F3"/>
    <w:rsid w:val="0018033D"/>
    <w:rsid w:val="001813F1"/>
    <w:rsid w:val="0018583D"/>
    <w:rsid w:val="00194DE4"/>
    <w:rsid w:val="001A1403"/>
    <w:rsid w:val="001A5F23"/>
    <w:rsid w:val="001A6774"/>
    <w:rsid w:val="001B3F8F"/>
    <w:rsid w:val="001B6B4E"/>
    <w:rsid w:val="001C2833"/>
    <w:rsid w:val="001D406C"/>
    <w:rsid w:val="001D4204"/>
    <w:rsid w:val="001D5233"/>
    <w:rsid w:val="001E05BA"/>
    <w:rsid w:val="001E192D"/>
    <w:rsid w:val="001E4FAF"/>
    <w:rsid w:val="001E6F8D"/>
    <w:rsid w:val="001F08F5"/>
    <w:rsid w:val="001F131A"/>
    <w:rsid w:val="001F46FD"/>
    <w:rsid w:val="001F6033"/>
    <w:rsid w:val="00201660"/>
    <w:rsid w:val="00204792"/>
    <w:rsid w:val="00211D86"/>
    <w:rsid w:val="002158F4"/>
    <w:rsid w:val="00220297"/>
    <w:rsid w:val="00227B40"/>
    <w:rsid w:val="002306E3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511"/>
    <w:rsid w:val="002704B9"/>
    <w:rsid w:val="00271DA1"/>
    <w:rsid w:val="00283ECB"/>
    <w:rsid w:val="0028433C"/>
    <w:rsid w:val="00284BDD"/>
    <w:rsid w:val="0028548E"/>
    <w:rsid w:val="0029336D"/>
    <w:rsid w:val="0029384B"/>
    <w:rsid w:val="00296E66"/>
    <w:rsid w:val="002A343E"/>
    <w:rsid w:val="002B29E4"/>
    <w:rsid w:val="002B56CD"/>
    <w:rsid w:val="002B72A3"/>
    <w:rsid w:val="002C489E"/>
    <w:rsid w:val="002C709F"/>
    <w:rsid w:val="002D08F6"/>
    <w:rsid w:val="002D68D8"/>
    <w:rsid w:val="002D7AB8"/>
    <w:rsid w:val="002E6B43"/>
    <w:rsid w:val="002F4275"/>
    <w:rsid w:val="002F6198"/>
    <w:rsid w:val="002F716E"/>
    <w:rsid w:val="002F7480"/>
    <w:rsid w:val="00310EDD"/>
    <w:rsid w:val="00312E95"/>
    <w:rsid w:val="00316ABE"/>
    <w:rsid w:val="003234FA"/>
    <w:rsid w:val="003248A6"/>
    <w:rsid w:val="003301E5"/>
    <w:rsid w:val="00332A95"/>
    <w:rsid w:val="003350BF"/>
    <w:rsid w:val="00336209"/>
    <w:rsid w:val="00344FB5"/>
    <w:rsid w:val="00346C9E"/>
    <w:rsid w:val="00351737"/>
    <w:rsid w:val="00362DAC"/>
    <w:rsid w:val="003636F0"/>
    <w:rsid w:val="00365B70"/>
    <w:rsid w:val="003662F5"/>
    <w:rsid w:val="00371D2D"/>
    <w:rsid w:val="00372A29"/>
    <w:rsid w:val="0037482D"/>
    <w:rsid w:val="00375AEE"/>
    <w:rsid w:val="00387497"/>
    <w:rsid w:val="00395B6A"/>
    <w:rsid w:val="003A2ACC"/>
    <w:rsid w:val="003A36BD"/>
    <w:rsid w:val="003A4601"/>
    <w:rsid w:val="003A6F65"/>
    <w:rsid w:val="003B2685"/>
    <w:rsid w:val="003B3E40"/>
    <w:rsid w:val="003C003C"/>
    <w:rsid w:val="003C262B"/>
    <w:rsid w:val="003C325E"/>
    <w:rsid w:val="003C3D38"/>
    <w:rsid w:val="003C6799"/>
    <w:rsid w:val="003D0084"/>
    <w:rsid w:val="003D0766"/>
    <w:rsid w:val="003D5A35"/>
    <w:rsid w:val="003D5BA6"/>
    <w:rsid w:val="003E2E01"/>
    <w:rsid w:val="003E32EF"/>
    <w:rsid w:val="003F22B3"/>
    <w:rsid w:val="003F2F12"/>
    <w:rsid w:val="003F6103"/>
    <w:rsid w:val="00407D87"/>
    <w:rsid w:val="00410297"/>
    <w:rsid w:val="004111E8"/>
    <w:rsid w:val="00411D80"/>
    <w:rsid w:val="004121D8"/>
    <w:rsid w:val="00415913"/>
    <w:rsid w:val="00416CCE"/>
    <w:rsid w:val="00417590"/>
    <w:rsid w:val="004220F3"/>
    <w:rsid w:val="00424BCE"/>
    <w:rsid w:val="00426ED1"/>
    <w:rsid w:val="004302B5"/>
    <w:rsid w:val="00431193"/>
    <w:rsid w:val="00441003"/>
    <w:rsid w:val="004474FA"/>
    <w:rsid w:val="004479E6"/>
    <w:rsid w:val="00447DC7"/>
    <w:rsid w:val="00447E1F"/>
    <w:rsid w:val="0045121C"/>
    <w:rsid w:val="00452AAB"/>
    <w:rsid w:val="004550CE"/>
    <w:rsid w:val="004623CB"/>
    <w:rsid w:val="004633F9"/>
    <w:rsid w:val="0046775B"/>
    <w:rsid w:val="004815A9"/>
    <w:rsid w:val="00481DEA"/>
    <w:rsid w:val="00482D57"/>
    <w:rsid w:val="004832D0"/>
    <w:rsid w:val="00484B73"/>
    <w:rsid w:val="004906AE"/>
    <w:rsid w:val="00493B43"/>
    <w:rsid w:val="004B407C"/>
    <w:rsid w:val="004C26CE"/>
    <w:rsid w:val="004C7B89"/>
    <w:rsid w:val="004D29DB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6F45"/>
    <w:rsid w:val="005074BE"/>
    <w:rsid w:val="00521E8C"/>
    <w:rsid w:val="00522ED3"/>
    <w:rsid w:val="005252F0"/>
    <w:rsid w:val="0052567A"/>
    <w:rsid w:val="00536BBC"/>
    <w:rsid w:val="00542D44"/>
    <w:rsid w:val="005519A2"/>
    <w:rsid w:val="00552957"/>
    <w:rsid w:val="0056134F"/>
    <w:rsid w:val="00562F79"/>
    <w:rsid w:val="00567F77"/>
    <w:rsid w:val="00571DF9"/>
    <w:rsid w:val="00574CCD"/>
    <w:rsid w:val="00587325"/>
    <w:rsid w:val="00587A36"/>
    <w:rsid w:val="00596CCC"/>
    <w:rsid w:val="0059733E"/>
    <w:rsid w:val="005A19D2"/>
    <w:rsid w:val="005A31C3"/>
    <w:rsid w:val="005A52D8"/>
    <w:rsid w:val="005B0F94"/>
    <w:rsid w:val="005B1341"/>
    <w:rsid w:val="005B1E05"/>
    <w:rsid w:val="005B5961"/>
    <w:rsid w:val="005B5DD0"/>
    <w:rsid w:val="005B5E1D"/>
    <w:rsid w:val="005C11EC"/>
    <w:rsid w:val="005C20B8"/>
    <w:rsid w:val="005C34B8"/>
    <w:rsid w:val="005D193F"/>
    <w:rsid w:val="005D3BAD"/>
    <w:rsid w:val="005D5D51"/>
    <w:rsid w:val="005E0A9B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505"/>
    <w:rsid w:val="00651BE3"/>
    <w:rsid w:val="00652EB8"/>
    <w:rsid w:val="00656143"/>
    <w:rsid w:val="00656320"/>
    <w:rsid w:val="00656ED9"/>
    <w:rsid w:val="006631C9"/>
    <w:rsid w:val="0066376A"/>
    <w:rsid w:val="00671092"/>
    <w:rsid w:val="00671AEB"/>
    <w:rsid w:val="00672025"/>
    <w:rsid w:val="00674FE9"/>
    <w:rsid w:val="006859BC"/>
    <w:rsid w:val="00690C86"/>
    <w:rsid w:val="00690CDC"/>
    <w:rsid w:val="00695484"/>
    <w:rsid w:val="0069570C"/>
    <w:rsid w:val="006A6188"/>
    <w:rsid w:val="006A767D"/>
    <w:rsid w:val="006B1570"/>
    <w:rsid w:val="006D0B54"/>
    <w:rsid w:val="006D3B33"/>
    <w:rsid w:val="006D5BE6"/>
    <w:rsid w:val="006D6827"/>
    <w:rsid w:val="006E14AE"/>
    <w:rsid w:val="006E6DA3"/>
    <w:rsid w:val="006F3476"/>
    <w:rsid w:val="006F762D"/>
    <w:rsid w:val="006F7694"/>
    <w:rsid w:val="00701D12"/>
    <w:rsid w:val="0070333D"/>
    <w:rsid w:val="00703457"/>
    <w:rsid w:val="007060C0"/>
    <w:rsid w:val="00716A01"/>
    <w:rsid w:val="00716E11"/>
    <w:rsid w:val="00722CC0"/>
    <w:rsid w:val="007305C1"/>
    <w:rsid w:val="00732A2A"/>
    <w:rsid w:val="00735ECA"/>
    <w:rsid w:val="00741258"/>
    <w:rsid w:val="007415D3"/>
    <w:rsid w:val="0074424E"/>
    <w:rsid w:val="00744501"/>
    <w:rsid w:val="0074730B"/>
    <w:rsid w:val="00755E23"/>
    <w:rsid w:val="0075635A"/>
    <w:rsid w:val="007622BB"/>
    <w:rsid w:val="007625EB"/>
    <w:rsid w:val="0076279F"/>
    <w:rsid w:val="00763075"/>
    <w:rsid w:val="007648DA"/>
    <w:rsid w:val="007654D6"/>
    <w:rsid w:val="00782F84"/>
    <w:rsid w:val="00790909"/>
    <w:rsid w:val="00791F83"/>
    <w:rsid w:val="00795B04"/>
    <w:rsid w:val="007A28FE"/>
    <w:rsid w:val="007A2CFA"/>
    <w:rsid w:val="007A5BC4"/>
    <w:rsid w:val="007B0AB2"/>
    <w:rsid w:val="007B14AB"/>
    <w:rsid w:val="007C01A7"/>
    <w:rsid w:val="007C1202"/>
    <w:rsid w:val="007C374C"/>
    <w:rsid w:val="007C3C56"/>
    <w:rsid w:val="007C424B"/>
    <w:rsid w:val="007C6B53"/>
    <w:rsid w:val="007C7640"/>
    <w:rsid w:val="007D7224"/>
    <w:rsid w:val="007E051F"/>
    <w:rsid w:val="007E348D"/>
    <w:rsid w:val="007E3A04"/>
    <w:rsid w:val="007E45BD"/>
    <w:rsid w:val="00803C48"/>
    <w:rsid w:val="00817877"/>
    <w:rsid w:val="0082008E"/>
    <w:rsid w:val="00821CB0"/>
    <w:rsid w:val="00821F0D"/>
    <w:rsid w:val="008239EE"/>
    <w:rsid w:val="0083044A"/>
    <w:rsid w:val="00831CC5"/>
    <w:rsid w:val="0083269C"/>
    <w:rsid w:val="00840443"/>
    <w:rsid w:val="00845E0E"/>
    <w:rsid w:val="00853C91"/>
    <w:rsid w:val="00863503"/>
    <w:rsid w:val="00877043"/>
    <w:rsid w:val="008776C1"/>
    <w:rsid w:val="008933A3"/>
    <w:rsid w:val="008A0EFF"/>
    <w:rsid w:val="008B27B6"/>
    <w:rsid w:val="008B71A7"/>
    <w:rsid w:val="008C1926"/>
    <w:rsid w:val="008D6C8E"/>
    <w:rsid w:val="008E163A"/>
    <w:rsid w:val="008E3ACB"/>
    <w:rsid w:val="008E487B"/>
    <w:rsid w:val="008F08E0"/>
    <w:rsid w:val="008F5890"/>
    <w:rsid w:val="008F70B3"/>
    <w:rsid w:val="00901845"/>
    <w:rsid w:val="00907121"/>
    <w:rsid w:val="009072DB"/>
    <w:rsid w:val="00911AF3"/>
    <w:rsid w:val="0091548A"/>
    <w:rsid w:val="0091627D"/>
    <w:rsid w:val="00920435"/>
    <w:rsid w:val="009229B0"/>
    <w:rsid w:val="00926804"/>
    <w:rsid w:val="00932728"/>
    <w:rsid w:val="009366D2"/>
    <w:rsid w:val="00940680"/>
    <w:rsid w:val="00946502"/>
    <w:rsid w:val="00961E35"/>
    <w:rsid w:val="009646BC"/>
    <w:rsid w:val="00966125"/>
    <w:rsid w:val="00982C40"/>
    <w:rsid w:val="009929AC"/>
    <w:rsid w:val="00996E97"/>
    <w:rsid w:val="009975A2"/>
    <w:rsid w:val="009A0E9C"/>
    <w:rsid w:val="009A7DE7"/>
    <w:rsid w:val="009B5C00"/>
    <w:rsid w:val="009D269C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167E1"/>
    <w:rsid w:val="00A202C9"/>
    <w:rsid w:val="00A20F6E"/>
    <w:rsid w:val="00A2356D"/>
    <w:rsid w:val="00A2581A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5A51"/>
    <w:rsid w:val="00A524C6"/>
    <w:rsid w:val="00A53559"/>
    <w:rsid w:val="00A57D9D"/>
    <w:rsid w:val="00A60F3C"/>
    <w:rsid w:val="00A621EF"/>
    <w:rsid w:val="00A66DA8"/>
    <w:rsid w:val="00A67C84"/>
    <w:rsid w:val="00A71F21"/>
    <w:rsid w:val="00A73383"/>
    <w:rsid w:val="00A73F8B"/>
    <w:rsid w:val="00A754CF"/>
    <w:rsid w:val="00A76520"/>
    <w:rsid w:val="00A779FA"/>
    <w:rsid w:val="00A82221"/>
    <w:rsid w:val="00A92081"/>
    <w:rsid w:val="00AA0BB8"/>
    <w:rsid w:val="00AA2220"/>
    <w:rsid w:val="00AA4CB3"/>
    <w:rsid w:val="00AB02DE"/>
    <w:rsid w:val="00AB1881"/>
    <w:rsid w:val="00AB42A8"/>
    <w:rsid w:val="00AC769E"/>
    <w:rsid w:val="00AC7CAF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590"/>
    <w:rsid w:val="00B42D8F"/>
    <w:rsid w:val="00B437FE"/>
    <w:rsid w:val="00B4551C"/>
    <w:rsid w:val="00B54EA7"/>
    <w:rsid w:val="00B564C8"/>
    <w:rsid w:val="00B56D44"/>
    <w:rsid w:val="00B6110B"/>
    <w:rsid w:val="00B61BE3"/>
    <w:rsid w:val="00B6217D"/>
    <w:rsid w:val="00B62226"/>
    <w:rsid w:val="00B64FC1"/>
    <w:rsid w:val="00B72B22"/>
    <w:rsid w:val="00B75339"/>
    <w:rsid w:val="00B7627F"/>
    <w:rsid w:val="00B81034"/>
    <w:rsid w:val="00B85D61"/>
    <w:rsid w:val="00B97C1A"/>
    <w:rsid w:val="00BA0697"/>
    <w:rsid w:val="00BB01A4"/>
    <w:rsid w:val="00BB0C81"/>
    <w:rsid w:val="00BB20B2"/>
    <w:rsid w:val="00BB5A2A"/>
    <w:rsid w:val="00BC27E3"/>
    <w:rsid w:val="00BC33EF"/>
    <w:rsid w:val="00BC6C75"/>
    <w:rsid w:val="00BE60DE"/>
    <w:rsid w:val="00BF0D0A"/>
    <w:rsid w:val="00BF325A"/>
    <w:rsid w:val="00BF5A5D"/>
    <w:rsid w:val="00C04005"/>
    <w:rsid w:val="00C1139F"/>
    <w:rsid w:val="00C11979"/>
    <w:rsid w:val="00C174CD"/>
    <w:rsid w:val="00C41190"/>
    <w:rsid w:val="00C42919"/>
    <w:rsid w:val="00C441E6"/>
    <w:rsid w:val="00C47BE2"/>
    <w:rsid w:val="00C519CE"/>
    <w:rsid w:val="00C53D89"/>
    <w:rsid w:val="00C649EA"/>
    <w:rsid w:val="00C70348"/>
    <w:rsid w:val="00C70DE8"/>
    <w:rsid w:val="00C70EAC"/>
    <w:rsid w:val="00C71142"/>
    <w:rsid w:val="00C7148B"/>
    <w:rsid w:val="00C72B53"/>
    <w:rsid w:val="00C82943"/>
    <w:rsid w:val="00C84CD3"/>
    <w:rsid w:val="00C8709F"/>
    <w:rsid w:val="00C874DE"/>
    <w:rsid w:val="00C87FB7"/>
    <w:rsid w:val="00CA020F"/>
    <w:rsid w:val="00CA273B"/>
    <w:rsid w:val="00CB36BE"/>
    <w:rsid w:val="00CB74E2"/>
    <w:rsid w:val="00CD15BE"/>
    <w:rsid w:val="00CD200F"/>
    <w:rsid w:val="00CD55E5"/>
    <w:rsid w:val="00CD5D4D"/>
    <w:rsid w:val="00CE3C1A"/>
    <w:rsid w:val="00CE3FAC"/>
    <w:rsid w:val="00CF0BC5"/>
    <w:rsid w:val="00CF105D"/>
    <w:rsid w:val="00D06513"/>
    <w:rsid w:val="00D06A75"/>
    <w:rsid w:val="00D07ED7"/>
    <w:rsid w:val="00D13D9C"/>
    <w:rsid w:val="00D1455E"/>
    <w:rsid w:val="00D15CA5"/>
    <w:rsid w:val="00D16C55"/>
    <w:rsid w:val="00D20706"/>
    <w:rsid w:val="00D32AB9"/>
    <w:rsid w:val="00D40AC8"/>
    <w:rsid w:val="00D40F7C"/>
    <w:rsid w:val="00D469D4"/>
    <w:rsid w:val="00D477D5"/>
    <w:rsid w:val="00D56331"/>
    <w:rsid w:val="00D6032C"/>
    <w:rsid w:val="00D62922"/>
    <w:rsid w:val="00D70B7D"/>
    <w:rsid w:val="00D71C5A"/>
    <w:rsid w:val="00D7359A"/>
    <w:rsid w:val="00D73B29"/>
    <w:rsid w:val="00D73E9A"/>
    <w:rsid w:val="00D74351"/>
    <w:rsid w:val="00D7581B"/>
    <w:rsid w:val="00D8312B"/>
    <w:rsid w:val="00D91E68"/>
    <w:rsid w:val="00D96D4C"/>
    <w:rsid w:val="00DA1080"/>
    <w:rsid w:val="00DA1415"/>
    <w:rsid w:val="00DA56D0"/>
    <w:rsid w:val="00DC049A"/>
    <w:rsid w:val="00DC246E"/>
    <w:rsid w:val="00DC3B61"/>
    <w:rsid w:val="00DC5CE5"/>
    <w:rsid w:val="00DE5F5D"/>
    <w:rsid w:val="00DF010F"/>
    <w:rsid w:val="00DF437F"/>
    <w:rsid w:val="00DF5C32"/>
    <w:rsid w:val="00DF7FE2"/>
    <w:rsid w:val="00E03E38"/>
    <w:rsid w:val="00E26FCE"/>
    <w:rsid w:val="00E270CB"/>
    <w:rsid w:val="00E313DE"/>
    <w:rsid w:val="00E418D0"/>
    <w:rsid w:val="00E463F4"/>
    <w:rsid w:val="00E47129"/>
    <w:rsid w:val="00E47AC4"/>
    <w:rsid w:val="00E54E5B"/>
    <w:rsid w:val="00E57863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DD4"/>
    <w:rsid w:val="00EA4F92"/>
    <w:rsid w:val="00EB2400"/>
    <w:rsid w:val="00EB24D5"/>
    <w:rsid w:val="00EB5209"/>
    <w:rsid w:val="00EC0947"/>
    <w:rsid w:val="00EC4970"/>
    <w:rsid w:val="00EE36DB"/>
    <w:rsid w:val="00EE3B37"/>
    <w:rsid w:val="00EF413D"/>
    <w:rsid w:val="00EF4D25"/>
    <w:rsid w:val="00EF7767"/>
    <w:rsid w:val="00F0293E"/>
    <w:rsid w:val="00F04E63"/>
    <w:rsid w:val="00F138E1"/>
    <w:rsid w:val="00F22187"/>
    <w:rsid w:val="00F2549B"/>
    <w:rsid w:val="00F258B5"/>
    <w:rsid w:val="00F261AF"/>
    <w:rsid w:val="00F40C28"/>
    <w:rsid w:val="00F41D2E"/>
    <w:rsid w:val="00F43D0E"/>
    <w:rsid w:val="00F45B31"/>
    <w:rsid w:val="00F4696F"/>
    <w:rsid w:val="00F5251C"/>
    <w:rsid w:val="00F53057"/>
    <w:rsid w:val="00F564A3"/>
    <w:rsid w:val="00F564C3"/>
    <w:rsid w:val="00F57955"/>
    <w:rsid w:val="00F57FD2"/>
    <w:rsid w:val="00F7031D"/>
    <w:rsid w:val="00F72015"/>
    <w:rsid w:val="00F755FF"/>
    <w:rsid w:val="00F81F08"/>
    <w:rsid w:val="00F85571"/>
    <w:rsid w:val="00F91F7B"/>
    <w:rsid w:val="00F9238B"/>
    <w:rsid w:val="00F92C38"/>
    <w:rsid w:val="00F93206"/>
    <w:rsid w:val="00F93C62"/>
    <w:rsid w:val="00F94B18"/>
    <w:rsid w:val="00F94FD7"/>
    <w:rsid w:val="00F96EDA"/>
    <w:rsid w:val="00F97C2A"/>
    <w:rsid w:val="00FA22A9"/>
    <w:rsid w:val="00FA2A04"/>
    <w:rsid w:val="00FB1F1D"/>
    <w:rsid w:val="00FB5AAA"/>
    <w:rsid w:val="00FB5FB5"/>
    <w:rsid w:val="00FC10B7"/>
    <w:rsid w:val="00FC163F"/>
    <w:rsid w:val="00FC1F30"/>
    <w:rsid w:val="00FC2B0F"/>
    <w:rsid w:val="00FC4EDB"/>
    <w:rsid w:val="00FC5552"/>
    <w:rsid w:val="00FD0571"/>
    <w:rsid w:val="00FD3CF2"/>
    <w:rsid w:val="00FD739D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bienko@pl.nest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3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Zochowska,Karolina,PL-Warszawa,Public Affairs</cp:lastModifiedBy>
  <cp:revision>13</cp:revision>
  <dcterms:created xsi:type="dcterms:W3CDTF">2022-10-28T10:26:00Z</dcterms:created>
  <dcterms:modified xsi:type="dcterms:W3CDTF">2022-11-08T15:58:00Z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