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6B940" w14:textId="77777777" w:rsidR="00A44918" w:rsidRPr="00010569" w:rsidRDefault="00A44918" w:rsidP="00010569">
      <w:pPr>
        <w:pStyle w:val="PRtextwhite"/>
        <w:tabs>
          <w:tab w:val="right" w:pos="8789"/>
        </w:tabs>
        <w:spacing w:before="240"/>
        <w:rPr>
          <w:rFonts w:cs="Nestle Text TF AR Book"/>
          <w:b/>
          <w:bCs/>
          <w:sz w:val="48"/>
          <w:szCs w:val="52"/>
          <w:lang w:val="pl-PL"/>
        </w:rPr>
      </w:pPr>
      <w:bookmarkStart w:id="0" w:name="_Hlk66788547"/>
      <w:r w:rsidRPr="00010569">
        <w:rPr>
          <w:rFonts w:cs="Nestle Text TF AR Book"/>
          <w:b/>
          <w:bCs/>
          <w:sz w:val="48"/>
          <w:szCs w:val="52"/>
          <w:lang w:val="pl-PL"/>
        </w:rPr>
        <w:t>Informacja prasowa</w:t>
      </w:r>
    </w:p>
    <w:p w14:paraId="5B74FDA8" w14:textId="53ABE95C" w:rsidR="00C41190" w:rsidRPr="00CD15BE" w:rsidRDefault="00E60B3D" w:rsidP="00010569">
      <w:pPr>
        <w:pStyle w:val="PRtextwhite"/>
        <w:tabs>
          <w:tab w:val="right" w:pos="8789"/>
        </w:tabs>
        <w:rPr>
          <w:rFonts w:cs="Arial"/>
          <w:lang w:val="pl-PL"/>
        </w:rPr>
      </w:pPr>
      <w:r>
        <w:rPr>
          <w:rFonts w:cs="Arial"/>
          <w:lang w:val="pl-PL"/>
        </w:rPr>
        <w:t>Warszawa,</w:t>
      </w:r>
      <w:r w:rsidR="008C1926">
        <w:rPr>
          <w:rFonts w:cs="Arial"/>
          <w:lang w:val="pl-PL"/>
        </w:rPr>
        <w:t xml:space="preserve"> </w:t>
      </w:r>
      <w:r w:rsidR="00A92081">
        <w:rPr>
          <w:rFonts w:cs="Arial"/>
          <w:lang w:val="pl-PL"/>
        </w:rPr>
        <w:t>9</w:t>
      </w:r>
      <w:r w:rsidR="003E32EF">
        <w:rPr>
          <w:rFonts w:cs="Arial"/>
          <w:lang w:val="pl-PL"/>
        </w:rPr>
        <w:t xml:space="preserve"> </w:t>
      </w:r>
      <w:r w:rsidR="008D5EAD">
        <w:rPr>
          <w:rFonts w:cs="Arial"/>
          <w:lang w:val="pl-PL"/>
        </w:rPr>
        <w:t>stycznia</w:t>
      </w:r>
      <w:r w:rsidRPr="00695484">
        <w:rPr>
          <w:rFonts w:cs="Arial"/>
          <w:lang w:val="pl-PL"/>
        </w:rPr>
        <w:t xml:space="preserve"> 202</w:t>
      </w:r>
      <w:r w:rsidR="00BF774E">
        <w:rPr>
          <w:rFonts w:cs="Arial"/>
          <w:lang w:val="pl-PL"/>
        </w:rPr>
        <w:t>3</w:t>
      </w:r>
    </w:p>
    <w:p w14:paraId="3233F351" w14:textId="77777777" w:rsidR="00C41190" w:rsidRPr="00CD15BE" w:rsidRDefault="00C41190" w:rsidP="00C41190">
      <w:pPr>
        <w:pStyle w:val="PRtextwhite"/>
        <w:tabs>
          <w:tab w:val="right" w:pos="8789"/>
        </w:tabs>
        <w:rPr>
          <w:rFonts w:cs="Arial"/>
          <w:lang w:val="pl-PL"/>
        </w:rPr>
      </w:pPr>
      <w:r w:rsidRPr="00CD15BE">
        <w:rPr>
          <w:rFonts w:cs="Arial"/>
          <w:lang w:val="pl-PL"/>
        </w:rPr>
        <w:tab/>
      </w:r>
    </w:p>
    <w:p w14:paraId="39F6C9FB" w14:textId="77777777" w:rsidR="00F40C28" w:rsidRPr="00CD15BE" w:rsidRDefault="00F40C28" w:rsidP="00F40C28">
      <w:pPr>
        <w:jc w:val="both"/>
        <w:rPr>
          <w:rFonts w:ascii="Times New Roman" w:hAnsi="Times New Roman" w:cs="Times New Roman"/>
          <w:b/>
          <w:bCs/>
          <w:lang w:val="pl-PL"/>
        </w:rPr>
      </w:pPr>
    </w:p>
    <w:bookmarkEnd w:id="0"/>
    <w:p w14:paraId="2075B632" w14:textId="77777777" w:rsidR="008D5EAD" w:rsidRDefault="008D5EAD" w:rsidP="008D5EAD">
      <w:pPr>
        <w:jc w:val="center"/>
        <w:rPr>
          <w:rFonts w:ascii="Nestle Text TF Book" w:hAnsi="Nestle Text TF Book" w:cs="Nestle Text TF AR Book"/>
          <w:sz w:val="22"/>
          <w:szCs w:val="22"/>
          <w:lang w:val="pl-PL"/>
        </w:rPr>
      </w:pPr>
      <w:proofErr w:type="spellStart"/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b/>
          <w:bCs/>
          <w:sz w:val="28"/>
          <w:szCs w:val="28"/>
          <w:lang w:val="pl-PL"/>
        </w:rPr>
        <w:t xml:space="preserve"> Challenge – idealny moment, by przejść na dietę roślinną</w:t>
      </w:r>
    </w:p>
    <w:p w14:paraId="5EDB679E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222EEDE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Trwa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Veganuary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, czyli miesiąc popularyzacji diety bezmięsnej. O korzyściach wynikających ze zmiany nawyków żywieniowych mogą przekonać się uczestnicy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Challenge. Z roślinnymi przepisami Garden Gourmet i wsparciem ekspertów </w:t>
      </w:r>
      <w:proofErr w:type="spellStart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>ProVeg</w:t>
      </w:r>
      <w:proofErr w:type="spellEnd"/>
      <w:r>
        <w:rPr>
          <w:rFonts w:ascii="Nestle Text TF Book" w:hAnsi="Nestle Text TF Book" w:cs="Nestle Text TF AR Book"/>
          <w:b/>
          <w:bCs/>
          <w:sz w:val="22"/>
          <w:szCs w:val="22"/>
          <w:lang w:val="pl-PL"/>
        </w:rPr>
        <w:t xml:space="preserve"> ograniczenie spożycia mięsa lub rozbudowanie menu o nowe dania jest bardzo proste – i przyjemne. </w:t>
      </w:r>
    </w:p>
    <w:p w14:paraId="313285A7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7A3E2AAF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30-dniowe wyzwanie kulinarne to doskonała okazja, by przekonać się do zalet diety bezmięsnej. Do inicjatywy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Challenge, organizowanej podczas miesiąca kuchni roślinnej, dołączyło już ponad pół miliona uczestników z całego świata. Autorem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akcji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jest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ProVeg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– organizacja podnosząca świadomość żywieniową, której misją jest redukcja spożycia produktów odzwierzęcych o 50% do 2040 roku</w:t>
      </w:r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 xml:space="preserve">. W tym roku do </w:t>
      </w:r>
      <w:proofErr w:type="spellStart"/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 w:rsidRPr="008D5EAD"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 dołącza Garden Gourmet: marka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roślinnych alternatyw mięsa od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Nestlé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popularna wśród wegan, wegetarian 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fleksitarian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>.</w:t>
      </w:r>
    </w:p>
    <w:p w14:paraId="3DF885AB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022CC1F9" w14:textId="20C8AE32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–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Miesiąc bez mięsa lub z jego ograniczoną ilością nie tylko będzie korzystny dla zdrowia, planety i zwierząt, ale także pozwoli wykształcić nowe umiejętności kulinarne i sprawi, że przygotowanie posiłków roślinnych będzie przyjemnością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– mówi Bartosz Dmowski, CEE Business Development Manager Garden Gourmet – </w:t>
      </w:r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Na dedykowanej wyzwaniu platformie udostępniamy liczne porady i przepisy na różnorodne dania – m.in. wegańskiego burgera, </w:t>
      </w:r>
      <w:proofErr w:type="spellStart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>wrapy</w:t>
      </w:r>
      <w:proofErr w:type="spellEnd"/>
      <w:r>
        <w:rPr>
          <w:rFonts w:ascii="Nestle Text TF Book" w:hAnsi="Nestle Text TF Book" w:cs="Nestle Text TF AR Book"/>
          <w:i/>
          <w:iCs/>
          <w:sz w:val="22"/>
          <w:szCs w:val="22"/>
          <w:lang w:val="pl-PL"/>
        </w:rPr>
        <w:t xml:space="preserve"> z roślinnym sznyclem czy pizzę z warzywnymi klopsikami, do których spróbowania zachęcamy wszystkie osoby pragnące zmienić swoje nawyki żywieniowe.</w:t>
      </w:r>
    </w:p>
    <w:p w14:paraId="0A1A2090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275FE326" w14:textId="2E580CBB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Aby otrzymywać dzienną porcję ciekawostek i wskazówek dotyczących kuchni wegańskiej, wegetariańskiej czy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fleksitariańskiej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wystarczy zapisać się do wyzwania na stronie </w:t>
      </w:r>
      <w:hyperlink r:id="rId11" w:history="1">
        <w:r>
          <w:rPr>
            <w:rStyle w:val="Hipercze"/>
            <w:rFonts w:ascii="Nestle Text TF VN Book" w:eastAsia="Times New Roman" w:hAnsi="Nestle Text TF VN Book"/>
            <w:sz w:val="22"/>
            <w:szCs w:val="22"/>
          </w:rPr>
          <w:t>https://veggiechallenge.pl/garden-gourmet/</w:t>
        </w:r>
      </w:hyperlink>
      <w:r>
        <w:rPr>
          <w:rFonts w:ascii="Nestle Text TF VN Book" w:hAnsi="Nestle Text TF VN Book" w:cs="Nestle Text TF AR Book"/>
          <w:sz w:val="22"/>
          <w:szCs w:val="22"/>
          <w:lang w:val="pl-PL"/>
        </w:rPr>
        <w:t>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Każdy uczestnik </w:t>
      </w:r>
      <w:proofErr w:type="spellStart"/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>Veggie</w:t>
      </w:r>
      <w:proofErr w:type="spellEnd"/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Challenge może liczyć na dostęp do przepisów na pyszn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r w:rsidR="006B070B">
        <w:rPr>
          <w:rFonts w:ascii="Nestle Text TF Book" w:hAnsi="Nestle Text TF Book" w:cs="Nestle Text TF AR Book"/>
          <w:sz w:val="22"/>
          <w:szCs w:val="22"/>
          <w:lang w:val="pl-PL"/>
        </w:rPr>
        <w:t>bezmięsne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dania oraz dawkę wiedzy i inspiracji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nt.</w:t>
      </w:r>
      <w:r w:rsidRPr="001E68D1"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roślinnego stylu życia.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Organizatorzy dzielą się poradami w jaki sposób odpowiedzialnie planować zakupy żywności oraz racjonalnie ją przechowywać. Dostępne są także statystyki, które dodatkowo motywują do podjęcia wyzwania: 30-dniowa dieta roślinna pozwala uratować życie 6 zwierząt, ograniczyć produkcję dwutlenku węgla o 62 kg, oszczędzić 39 tysięcy litrów wody i zachować do 80 m2 pól uprawnych.</w:t>
      </w:r>
    </w:p>
    <w:p w14:paraId="2499E112" w14:textId="77777777" w:rsidR="008D5EAD" w:rsidRDefault="008D5EAD" w:rsidP="008D5EAD">
      <w:pPr>
        <w:jc w:val="both"/>
        <w:rPr>
          <w:rFonts w:ascii="Nestle Text TF Book" w:hAnsi="Nestle Text TF Book" w:cs="Nestle Text TF AR Book"/>
          <w:sz w:val="22"/>
          <w:szCs w:val="22"/>
          <w:lang w:val="pl-PL"/>
        </w:rPr>
      </w:pPr>
    </w:p>
    <w:p w14:paraId="3E5C2394" w14:textId="5EDD8284" w:rsidR="008D5EAD" w:rsidRDefault="008D5EAD" w:rsidP="008D5EA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Partner wyzwania – marka Garden Gourmet – oferuje produkty wegetariańskie i wegańskie (oparte o białko sojowe i białko z ciecierzycy) oraz specjalnie dobrane kompozycje innych składników roślinnych, a także przypraw i ziół. W Polsce dostępne są: Wegański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Falafel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Klopsiki Warzywne, Fileciki Roślinne,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Sensational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Mielone,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Nuggetsy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Roślinne, Grillowany Filet Roślinny, Sznycel Roślinny, Klopsiki Roślinne, </w:t>
      </w:r>
      <w:proofErr w:type="spellStart"/>
      <w:r>
        <w:rPr>
          <w:rFonts w:ascii="Nestle Text TF Book" w:hAnsi="Nestle Text TF Book" w:cs="Nestle Text TF AR Book"/>
          <w:sz w:val="22"/>
          <w:szCs w:val="22"/>
          <w:lang w:val="pl-PL"/>
        </w:rPr>
        <w:t>Burger</w:t>
      </w:r>
      <w:proofErr w:type="spellEnd"/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Roślinny. Więcej informacji znajduj</w:t>
      </w:r>
      <w:r w:rsidR="00BF774E">
        <w:rPr>
          <w:rFonts w:ascii="Nestle Text TF Book" w:hAnsi="Nestle Text TF Book" w:cs="Nestle Text TF AR Book"/>
          <w:sz w:val="22"/>
          <w:szCs w:val="22"/>
          <w:lang w:val="pl-PL"/>
        </w:rPr>
        <w:t>e</w:t>
      </w:r>
      <w:r>
        <w:rPr>
          <w:rFonts w:ascii="Nestle Text TF Book" w:hAnsi="Nestle Text TF Book" w:cs="Nestle Text TF AR Book"/>
          <w:sz w:val="22"/>
          <w:szCs w:val="22"/>
          <w:lang w:val="pl-PL"/>
        </w:rPr>
        <w:t xml:space="preserve"> się na stronie: </w:t>
      </w:r>
      <w:hyperlink r:id="rId12" w:history="1">
        <w:r>
          <w:rPr>
            <w:rStyle w:val="Hipercze"/>
            <w:rFonts w:ascii="Nestle Text TF VN Book" w:hAnsi="Nestle Text TF VN Book" w:cs="Nestle Text TF AR Book"/>
            <w:sz w:val="22"/>
            <w:szCs w:val="22"/>
            <w:lang w:val="pl-PL"/>
          </w:rPr>
          <w:t>https://www.gardengourmet.pl/</w:t>
        </w:r>
      </w:hyperlink>
      <w:r>
        <w:rPr>
          <w:rFonts w:ascii="Nestle Text TF VN Book" w:hAnsi="Nestle Text TF VN Book" w:cs="Nestle Text TF AR Book"/>
          <w:sz w:val="22"/>
          <w:szCs w:val="22"/>
          <w:lang w:val="pl-PL"/>
        </w:rPr>
        <w:t xml:space="preserve"> </w:t>
      </w:r>
    </w:p>
    <w:p w14:paraId="0E7BECB4" w14:textId="77777777" w:rsidR="008D5EAD" w:rsidRDefault="008D5EAD" w:rsidP="008D5EAD">
      <w:pPr>
        <w:jc w:val="both"/>
        <w:rPr>
          <w:rFonts w:ascii="Nestle Text TF Book" w:hAnsi="Nestle Text TF Book"/>
          <w:b/>
          <w:bCs/>
          <w:sz w:val="20"/>
          <w:szCs w:val="20"/>
          <w:lang w:val="pl-PL"/>
        </w:rPr>
      </w:pPr>
    </w:p>
    <w:p w14:paraId="6FCDB127" w14:textId="5A15B98B" w:rsidR="008D5EAD" w:rsidRPr="001E68D1" w:rsidRDefault="008D5EAD" w:rsidP="008D5EAD">
      <w:pPr>
        <w:jc w:val="both"/>
        <w:rPr>
          <w:rFonts w:ascii="Nestle Text TF Book" w:hAnsi="Nestle Text TF Book"/>
          <w:b/>
          <w:bCs/>
          <w:sz w:val="22"/>
          <w:szCs w:val="22"/>
          <w:lang w:val="pl-PL"/>
        </w:rPr>
      </w:pPr>
      <w:r>
        <w:rPr>
          <w:rFonts w:ascii="Nestle Text TF Book" w:hAnsi="Nestle Text TF Book"/>
          <w:b/>
          <w:bCs/>
          <w:sz w:val="20"/>
          <w:szCs w:val="20"/>
          <w:lang w:val="pl-PL"/>
        </w:rPr>
        <w:lastRenderedPageBreak/>
        <w:t xml:space="preserve">O </w:t>
      </w:r>
      <w:proofErr w:type="spellStart"/>
      <w:r>
        <w:rPr>
          <w:rFonts w:ascii="Nestle Text TF Book" w:hAnsi="Nestle Text TF Book"/>
          <w:b/>
          <w:bCs/>
          <w:sz w:val="20"/>
          <w:szCs w:val="20"/>
          <w:lang w:val="pl-PL"/>
        </w:rPr>
        <w:t>Nestlé</w:t>
      </w:r>
      <w:proofErr w:type="spellEnd"/>
    </w:p>
    <w:p w14:paraId="41121928" w14:textId="77777777" w:rsidR="008D5EAD" w:rsidRDefault="008D5EAD" w:rsidP="008D5EAD">
      <w:pPr>
        <w:jc w:val="both"/>
        <w:rPr>
          <w:rFonts w:ascii="Nestle Text TF Book" w:hAnsi="Nestle Text TF Book" w:cs="Arial"/>
          <w:sz w:val="20"/>
          <w:szCs w:val="20"/>
          <w:lang w:val="pl-PL" w:eastAsia="pl-PL" w:bidi="pl-PL"/>
        </w:rPr>
      </w:pPr>
      <w:proofErr w:type="spellStart"/>
      <w:r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w Polsce jest wiodącą firmą w obszarze żywienia z portfolio blisko 1600 produktów i prawie 70 marek, w tym m.in.: NESCAFĒ, WINIARY, GERBER, PRINCESSA, KIT KAT, LION, NESQUIK, NAŁĘCZOWIANKA oraz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Purina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. </w:t>
      </w:r>
      <w:proofErr w:type="spellStart"/>
      <w:r>
        <w:rPr>
          <w:rFonts w:ascii="Nestle Text TF Book" w:hAnsi="Nestle Text TF Book"/>
          <w:sz w:val="20"/>
          <w:szCs w:val="20"/>
          <w:lang w:val="pl-PL"/>
        </w:rPr>
        <w:t>Nestlé</w:t>
      </w:r>
      <w:proofErr w:type="spellEnd"/>
      <w:r>
        <w:rPr>
          <w:rFonts w:ascii="Nestle Text TF Book" w:hAnsi="Nestle Text TF Book"/>
          <w:sz w:val="20"/>
          <w:szCs w:val="20"/>
          <w:lang w:val="pl-PL"/>
        </w:rPr>
        <w:t xml:space="preserve"> działa na polskim rynku od 1993 roku. Firma zatrudnia aktualnie 5500 pracowników w 8 lokalizacjach.</w:t>
      </w:r>
    </w:p>
    <w:p w14:paraId="6E5BF443" w14:textId="77777777" w:rsidR="008D5EAD" w:rsidRDefault="008D5EAD" w:rsidP="008D5EAD">
      <w:pPr>
        <w:jc w:val="both"/>
        <w:rPr>
          <w:rFonts w:ascii="Nestle Text TF Book" w:hAnsi="Nestle Text TF Book" w:cs="Arial"/>
          <w:sz w:val="20"/>
          <w:szCs w:val="20"/>
          <w:lang w:val="pl-PL" w:eastAsia="pl-PL" w:bidi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7"/>
        <w:gridCol w:w="1958"/>
        <w:gridCol w:w="2237"/>
        <w:gridCol w:w="3359"/>
      </w:tblGrid>
      <w:tr w:rsidR="008D5EAD" w14:paraId="4F48F740" w14:textId="77777777" w:rsidTr="00A77F32">
        <w:trPr>
          <w:trHeight w:hRule="exact" w:val="627"/>
        </w:trPr>
        <w:tc>
          <w:tcPr>
            <w:tcW w:w="111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58B69B49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b/>
                <w:bCs/>
                <w:sz w:val="20"/>
                <w:szCs w:val="20"/>
                <w:lang w:val="fr-CH"/>
              </w:rPr>
              <w:t>Kontakt</w:t>
            </w:r>
            <w:r>
              <w:rPr>
                <w:rFonts w:cs="Calibri"/>
                <w:sz w:val="20"/>
                <w:szCs w:val="20"/>
                <w:lang w:val="fr-CH"/>
              </w:rPr>
              <w:t>:</w:t>
            </w:r>
          </w:p>
        </w:tc>
        <w:tc>
          <w:tcPr>
            <w:tcW w:w="1958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70701D8D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0"/>
                <w:szCs w:val="20"/>
                <w:lang w:val="pl-PL"/>
              </w:rPr>
            </w:pPr>
          </w:p>
          <w:p w14:paraId="182AA8DB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Agnieszka Bieńko</w:t>
            </w:r>
          </w:p>
        </w:tc>
        <w:tc>
          <w:tcPr>
            <w:tcW w:w="223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379C8C23" w14:textId="77777777" w:rsidR="008D5EAD" w:rsidRDefault="008D5EAD" w:rsidP="00A77F32">
            <w:pPr>
              <w:pStyle w:val="PRbasic"/>
              <w:spacing w:line="100" w:lineRule="atLeast"/>
              <w:rPr>
                <w:rFonts w:cs="Calibri"/>
                <w:sz w:val="24"/>
                <w:lang w:val="fr-CH"/>
              </w:rPr>
            </w:pPr>
            <w:r>
              <w:rPr>
                <w:rFonts w:cs="Calibri"/>
                <w:sz w:val="20"/>
                <w:szCs w:val="20"/>
                <w:lang w:val="pl-PL"/>
              </w:rPr>
              <w:t>Tel.: +48 600 040 315</w:t>
            </w:r>
          </w:p>
        </w:tc>
        <w:tc>
          <w:tcPr>
            <w:tcW w:w="3359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BB8E57F" w14:textId="77777777" w:rsidR="008D5EAD" w:rsidRDefault="006B070B" w:rsidP="00A77F32">
            <w:pPr>
              <w:pStyle w:val="PRbasic"/>
              <w:spacing w:line="100" w:lineRule="atLeast"/>
              <w:rPr>
                <w:rFonts w:cs="Arial"/>
                <w:sz w:val="24"/>
                <w:lang w:val="fr-CH"/>
              </w:rPr>
            </w:pPr>
            <w:hyperlink r:id="rId13" w:history="1">
              <w:r w:rsidR="008D5EAD" w:rsidRPr="006B070B">
                <w:rPr>
                  <w:rStyle w:val="Hipercze"/>
                  <w:sz w:val="20"/>
                  <w:szCs w:val="20"/>
                  <w:lang w:val="fr-CH"/>
                </w:rPr>
                <w:t>agnieszka.bienko@pl.nestle.com</w:t>
              </w:r>
            </w:hyperlink>
            <w:r w:rsidR="008D5EAD" w:rsidRPr="001E68D1">
              <w:rPr>
                <w:sz w:val="20"/>
                <w:szCs w:val="20"/>
                <w:lang w:val="fr-CH"/>
              </w:rPr>
              <w:t xml:space="preserve"> </w:t>
            </w:r>
          </w:p>
        </w:tc>
      </w:tr>
    </w:tbl>
    <w:p w14:paraId="76B50C12" w14:textId="77777777" w:rsidR="00B21193" w:rsidRPr="006B070B" w:rsidRDefault="00B21193" w:rsidP="00AE39A0">
      <w:pPr>
        <w:jc w:val="both"/>
        <w:rPr>
          <w:rFonts w:ascii="Nestle Text TF Book" w:hAnsi="Nestle Text TF Book" w:cs="Nestle Text TF AR Book"/>
          <w:sz w:val="16"/>
          <w:szCs w:val="16"/>
        </w:rPr>
      </w:pPr>
    </w:p>
    <w:sectPr w:rsidR="00B21193" w:rsidRPr="006B070B" w:rsidSect="0018033D">
      <w:footerReference w:type="even" r:id="rId14"/>
      <w:footerReference w:type="default" r:id="rId15"/>
      <w:headerReference w:type="first" r:id="rId16"/>
      <w:pgSz w:w="11900" w:h="16840"/>
      <w:pgMar w:top="2269" w:right="851" w:bottom="426" w:left="2155" w:header="709" w:footer="10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5DC6B" w14:textId="77777777" w:rsidR="005260B0" w:rsidRDefault="005260B0" w:rsidP="00B223C2">
      <w:r>
        <w:separator/>
      </w:r>
    </w:p>
  </w:endnote>
  <w:endnote w:type="continuationSeparator" w:id="0">
    <w:p w14:paraId="66A21317" w14:textId="77777777" w:rsidR="005260B0" w:rsidRDefault="005260B0" w:rsidP="00B2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estle Text TF Book">
    <w:altName w:val="Calibri"/>
    <w:panose1 w:val="00000500000000000000"/>
    <w:charset w:val="EE"/>
    <w:family w:val="auto"/>
    <w:pitch w:val="variable"/>
    <w:sig w:usb0="A00006FF" w:usb1="4000205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estle Text TF AR Book">
    <w:panose1 w:val="00000500000000000000"/>
    <w:charset w:val="EE"/>
    <w:family w:val="auto"/>
    <w:pitch w:val="variable"/>
    <w:sig w:usb0="A00026FF" w:usb1="C000205B" w:usb2="00000008" w:usb3="00000000" w:csb0="000001DF" w:csb1="00000000"/>
  </w:font>
  <w:font w:name="Nestle Text TF VN Book">
    <w:altName w:val="Calibri"/>
    <w:panose1 w:val="00000500000000000000"/>
    <w:charset w:val="EE"/>
    <w:family w:val="auto"/>
    <w:pitch w:val="variable"/>
    <w:sig w:usb0="A00006FF" w:usb1="400020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69C4E" w14:textId="0354AC79" w:rsidR="00267511" w:rsidRDefault="00782F84" w:rsidP="00267511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1803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0271F79" w14:textId="77777777" w:rsidR="00267511" w:rsidRDefault="00267511" w:rsidP="00267511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8FA56" w14:textId="77777777" w:rsidR="00267511" w:rsidRDefault="00782F84" w:rsidP="00267511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6B070B">
      <w:fldChar w:fldCharType="begin"/>
    </w:r>
    <w:r w:rsidR="006B070B">
      <w:instrText xml:space="preserve"> NUMPAGES   \* MERGEFORMAT </w:instrText>
    </w:r>
    <w:r w:rsidR="006B070B">
      <w:fldChar w:fldCharType="separate"/>
    </w:r>
    <w:r>
      <w:rPr>
        <w:noProof/>
      </w:rPr>
      <w:t>2</w:t>
    </w:r>
    <w:r w:rsidR="006B070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4470E" w14:textId="77777777" w:rsidR="005260B0" w:rsidRDefault="005260B0" w:rsidP="00B223C2">
      <w:r>
        <w:separator/>
      </w:r>
    </w:p>
  </w:footnote>
  <w:footnote w:type="continuationSeparator" w:id="0">
    <w:p w14:paraId="5AF5BB59" w14:textId="77777777" w:rsidR="005260B0" w:rsidRDefault="005260B0" w:rsidP="00B2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4BBA1" w14:textId="77777777" w:rsidR="00267511" w:rsidRDefault="00782F84">
    <w:pPr>
      <w:pStyle w:val="Nagwek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0F863041" wp14:editId="29F5EBBB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922"/>
    <w:multiLevelType w:val="hybridMultilevel"/>
    <w:tmpl w:val="0F185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15BE"/>
    <w:multiLevelType w:val="hybridMultilevel"/>
    <w:tmpl w:val="7C30D452"/>
    <w:lvl w:ilvl="0" w:tplc="08F01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C2085"/>
    <w:multiLevelType w:val="hybridMultilevel"/>
    <w:tmpl w:val="7D742942"/>
    <w:lvl w:ilvl="0" w:tplc="0FFA4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801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760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E63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085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2A0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C4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2AB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87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6D5CDE"/>
    <w:multiLevelType w:val="hybridMultilevel"/>
    <w:tmpl w:val="04B84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02570"/>
    <w:multiLevelType w:val="hybridMultilevel"/>
    <w:tmpl w:val="02DC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1E656C"/>
    <w:multiLevelType w:val="hybridMultilevel"/>
    <w:tmpl w:val="B492B240"/>
    <w:lvl w:ilvl="0" w:tplc="0AE8BF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062E5"/>
    <w:multiLevelType w:val="hybridMultilevel"/>
    <w:tmpl w:val="8730C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637BC"/>
    <w:multiLevelType w:val="hybridMultilevel"/>
    <w:tmpl w:val="EB34B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07A3B"/>
    <w:multiLevelType w:val="hybridMultilevel"/>
    <w:tmpl w:val="EAE6074E"/>
    <w:lvl w:ilvl="0" w:tplc="4FDAF0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190"/>
    <w:rsid w:val="00001002"/>
    <w:rsid w:val="00001381"/>
    <w:rsid w:val="00010569"/>
    <w:rsid w:val="00011DF7"/>
    <w:rsid w:val="00024374"/>
    <w:rsid w:val="000334EF"/>
    <w:rsid w:val="000349A0"/>
    <w:rsid w:val="00034BED"/>
    <w:rsid w:val="00034E63"/>
    <w:rsid w:val="00035E66"/>
    <w:rsid w:val="000439E6"/>
    <w:rsid w:val="0004504D"/>
    <w:rsid w:val="000453ED"/>
    <w:rsid w:val="00051EA3"/>
    <w:rsid w:val="0007216F"/>
    <w:rsid w:val="000724D1"/>
    <w:rsid w:val="0007399C"/>
    <w:rsid w:val="00074765"/>
    <w:rsid w:val="000764FD"/>
    <w:rsid w:val="00077A63"/>
    <w:rsid w:val="00086586"/>
    <w:rsid w:val="00092733"/>
    <w:rsid w:val="00093F99"/>
    <w:rsid w:val="000953B4"/>
    <w:rsid w:val="000A2069"/>
    <w:rsid w:val="000A6390"/>
    <w:rsid w:val="000A64DB"/>
    <w:rsid w:val="000A7981"/>
    <w:rsid w:val="000B0872"/>
    <w:rsid w:val="000B63E5"/>
    <w:rsid w:val="000B69CB"/>
    <w:rsid w:val="000B700A"/>
    <w:rsid w:val="000C1004"/>
    <w:rsid w:val="000C2719"/>
    <w:rsid w:val="000C471E"/>
    <w:rsid w:val="000C6F61"/>
    <w:rsid w:val="000D3153"/>
    <w:rsid w:val="000D5EF4"/>
    <w:rsid w:val="000D6E12"/>
    <w:rsid w:val="000E3132"/>
    <w:rsid w:val="000E4FC2"/>
    <w:rsid w:val="000F09DB"/>
    <w:rsid w:val="000F5947"/>
    <w:rsid w:val="000F5F5E"/>
    <w:rsid w:val="0010084A"/>
    <w:rsid w:val="001053A0"/>
    <w:rsid w:val="001115E9"/>
    <w:rsid w:val="001165C0"/>
    <w:rsid w:val="00116D9F"/>
    <w:rsid w:val="001209A9"/>
    <w:rsid w:val="00123E7C"/>
    <w:rsid w:val="00123FDF"/>
    <w:rsid w:val="001328DB"/>
    <w:rsid w:val="00142CC8"/>
    <w:rsid w:val="00145273"/>
    <w:rsid w:val="0015356B"/>
    <w:rsid w:val="00153D0B"/>
    <w:rsid w:val="001577EA"/>
    <w:rsid w:val="00157F87"/>
    <w:rsid w:val="001612AC"/>
    <w:rsid w:val="00161439"/>
    <w:rsid w:val="00165F66"/>
    <w:rsid w:val="00171483"/>
    <w:rsid w:val="00172455"/>
    <w:rsid w:val="001742F3"/>
    <w:rsid w:val="0018033D"/>
    <w:rsid w:val="001813F1"/>
    <w:rsid w:val="0018583D"/>
    <w:rsid w:val="00194DE4"/>
    <w:rsid w:val="001A1403"/>
    <w:rsid w:val="001A5F23"/>
    <w:rsid w:val="001A6774"/>
    <w:rsid w:val="001B3F8F"/>
    <w:rsid w:val="001B6B4E"/>
    <w:rsid w:val="001C2833"/>
    <w:rsid w:val="001D406C"/>
    <w:rsid w:val="001D4204"/>
    <w:rsid w:val="001D5233"/>
    <w:rsid w:val="001E05BA"/>
    <w:rsid w:val="001E192D"/>
    <w:rsid w:val="001E4FAF"/>
    <w:rsid w:val="001E6F8D"/>
    <w:rsid w:val="001F08F5"/>
    <w:rsid w:val="001F131A"/>
    <w:rsid w:val="001F46FD"/>
    <w:rsid w:val="001F6033"/>
    <w:rsid w:val="00201660"/>
    <w:rsid w:val="00204792"/>
    <w:rsid w:val="00211D86"/>
    <w:rsid w:val="002158F4"/>
    <w:rsid w:val="00220297"/>
    <w:rsid w:val="00227B40"/>
    <w:rsid w:val="002306E3"/>
    <w:rsid w:val="002415CE"/>
    <w:rsid w:val="00244F84"/>
    <w:rsid w:val="0025358A"/>
    <w:rsid w:val="00254B71"/>
    <w:rsid w:val="00257277"/>
    <w:rsid w:val="0026107E"/>
    <w:rsid w:val="00261C47"/>
    <w:rsid w:val="00262225"/>
    <w:rsid w:val="0026629E"/>
    <w:rsid w:val="00267511"/>
    <w:rsid w:val="002704B9"/>
    <w:rsid w:val="00271DA1"/>
    <w:rsid w:val="00283ECB"/>
    <w:rsid w:val="0028433C"/>
    <w:rsid w:val="00284BDD"/>
    <w:rsid w:val="0028548E"/>
    <w:rsid w:val="0029336D"/>
    <w:rsid w:val="0029384B"/>
    <w:rsid w:val="00296E66"/>
    <w:rsid w:val="002A343E"/>
    <w:rsid w:val="002B29E4"/>
    <w:rsid w:val="002B56CD"/>
    <w:rsid w:val="002B72A3"/>
    <w:rsid w:val="002C489E"/>
    <w:rsid w:val="002C709F"/>
    <w:rsid w:val="002D08F6"/>
    <w:rsid w:val="002D68D8"/>
    <w:rsid w:val="002D7AB8"/>
    <w:rsid w:val="002E6B43"/>
    <w:rsid w:val="002F4275"/>
    <w:rsid w:val="002F6198"/>
    <w:rsid w:val="002F716E"/>
    <w:rsid w:val="002F7480"/>
    <w:rsid w:val="00310EDD"/>
    <w:rsid w:val="00312E95"/>
    <w:rsid w:val="00316ABE"/>
    <w:rsid w:val="003234FA"/>
    <w:rsid w:val="003248A6"/>
    <w:rsid w:val="003301E5"/>
    <w:rsid w:val="00332A95"/>
    <w:rsid w:val="003350BF"/>
    <w:rsid w:val="00336209"/>
    <w:rsid w:val="00344FB5"/>
    <w:rsid w:val="00346C9E"/>
    <w:rsid w:val="00351737"/>
    <w:rsid w:val="00362DAC"/>
    <w:rsid w:val="003636F0"/>
    <w:rsid w:val="00365B70"/>
    <w:rsid w:val="003662F5"/>
    <w:rsid w:val="00371D2D"/>
    <w:rsid w:val="00372A29"/>
    <w:rsid w:val="0037482D"/>
    <w:rsid w:val="00375AEE"/>
    <w:rsid w:val="00387497"/>
    <w:rsid w:val="00395B6A"/>
    <w:rsid w:val="003A2ACC"/>
    <w:rsid w:val="003A36BD"/>
    <w:rsid w:val="003A4601"/>
    <w:rsid w:val="003A6F65"/>
    <w:rsid w:val="003B2685"/>
    <w:rsid w:val="003B3E40"/>
    <w:rsid w:val="003C003C"/>
    <w:rsid w:val="003C262B"/>
    <w:rsid w:val="003C325E"/>
    <w:rsid w:val="003C3D38"/>
    <w:rsid w:val="003C6799"/>
    <w:rsid w:val="003D0084"/>
    <w:rsid w:val="003D0766"/>
    <w:rsid w:val="003D5A35"/>
    <w:rsid w:val="003D5BA6"/>
    <w:rsid w:val="003E2E01"/>
    <w:rsid w:val="003E32EF"/>
    <w:rsid w:val="003F22B3"/>
    <w:rsid w:val="003F2F12"/>
    <w:rsid w:val="003F6103"/>
    <w:rsid w:val="00407D87"/>
    <w:rsid w:val="00410297"/>
    <w:rsid w:val="004111E8"/>
    <w:rsid w:val="00411D80"/>
    <w:rsid w:val="004121D8"/>
    <w:rsid w:val="00415913"/>
    <w:rsid w:val="00416CCE"/>
    <w:rsid w:val="00417590"/>
    <w:rsid w:val="004220F3"/>
    <w:rsid w:val="00424BCE"/>
    <w:rsid w:val="00426ED1"/>
    <w:rsid w:val="004302B5"/>
    <w:rsid w:val="00431193"/>
    <w:rsid w:val="00441003"/>
    <w:rsid w:val="004474FA"/>
    <w:rsid w:val="004479E6"/>
    <w:rsid w:val="00447DC7"/>
    <w:rsid w:val="00447E1F"/>
    <w:rsid w:val="0045121C"/>
    <w:rsid w:val="00452AAB"/>
    <w:rsid w:val="004550CE"/>
    <w:rsid w:val="004623CB"/>
    <w:rsid w:val="004633F9"/>
    <w:rsid w:val="0046775B"/>
    <w:rsid w:val="004815A9"/>
    <w:rsid w:val="00481DEA"/>
    <w:rsid w:val="00482D57"/>
    <w:rsid w:val="004832D0"/>
    <w:rsid w:val="00484B73"/>
    <w:rsid w:val="004906AE"/>
    <w:rsid w:val="00493B43"/>
    <w:rsid w:val="004B407C"/>
    <w:rsid w:val="004C26CE"/>
    <w:rsid w:val="004C7B89"/>
    <w:rsid w:val="004D29DB"/>
    <w:rsid w:val="004D5C01"/>
    <w:rsid w:val="004E15D7"/>
    <w:rsid w:val="004E5A66"/>
    <w:rsid w:val="004E6131"/>
    <w:rsid w:val="004E7E34"/>
    <w:rsid w:val="004F07D2"/>
    <w:rsid w:val="004F4300"/>
    <w:rsid w:val="004F630D"/>
    <w:rsid w:val="004F7529"/>
    <w:rsid w:val="004F785A"/>
    <w:rsid w:val="005035E2"/>
    <w:rsid w:val="00506F45"/>
    <w:rsid w:val="005074BE"/>
    <w:rsid w:val="00521E8C"/>
    <w:rsid w:val="00522ED3"/>
    <w:rsid w:val="005252F0"/>
    <w:rsid w:val="0052567A"/>
    <w:rsid w:val="005260B0"/>
    <w:rsid w:val="00536BBC"/>
    <w:rsid w:val="00542D44"/>
    <w:rsid w:val="005519A2"/>
    <w:rsid w:val="00552957"/>
    <w:rsid w:val="0056134F"/>
    <w:rsid w:val="00562F79"/>
    <w:rsid w:val="00567F77"/>
    <w:rsid w:val="00571DF9"/>
    <w:rsid w:val="00574CCD"/>
    <w:rsid w:val="00580553"/>
    <w:rsid w:val="00587325"/>
    <w:rsid w:val="00587A36"/>
    <w:rsid w:val="00596CCC"/>
    <w:rsid w:val="0059733E"/>
    <w:rsid w:val="005A19D2"/>
    <w:rsid w:val="005A31C3"/>
    <w:rsid w:val="005A52D8"/>
    <w:rsid w:val="005B0F94"/>
    <w:rsid w:val="005B1341"/>
    <w:rsid w:val="005B1E05"/>
    <w:rsid w:val="005B5961"/>
    <w:rsid w:val="005B5DD0"/>
    <w:rsid w:val="005B5E1D"/>
    <w:rsid w:val="005C11EC"/>
    <w:rsid w:val="005C20B8"/>
    <w:rsid w:val="005C34B8"/>
    <w:rsid w:val="005D193F"/>
    <w:rsid w:val="005D3BAD"/>
    <w:rsid w:val="005D5D51"/>
    <w:rsid w:val="005E0A9B"/>
    <w:rsid w:val="005E3A61"/>
    <w:rsid w:val="005E6A85"/>
    <w:rsid w:val="005F190A"/>
    <w:rsid w:val="005F23B6"/>
    <w:rsid w:val="0060180D"/>
    <w:rsid w:val="00602C09"/>
    <w:rsid w:val="00602F7C"/>
    <w:rsid w:val="00604BA7"/>
    <w:rsid w:val="006132EB"/>
    <w:rsid w:val="0061652C"/>
    <w:rsid w:val="00616697"/>
    <w:rsid w:val="00616729"/>
    <w:rsid w:val="006169D1"/>
    <w:rsid w:val="00622355"/>
    <w:rsid w:val="00643B73"/>
    <w:rsid w:val="006464B2"/>
    <w:rsid w:val="00646DBD"/>
    <w:rsid w:val="00647A36"/>
    <w:rsid w:val="00650505"/>
    <w:rsid w:val="00651BE3"/>
    <w:rsid w:val="00652EB8"/>
    <w:rsid w:val="00656143"/>
    <w:rsid w:val="00656320"/>
    <w:rsid w:val="00656ED9"/>
    <w:rsid w:val="006631C9"/>
    <w:rsid w:val="0066376A"/>
    <w:rsid w:val="00671092"/>
    <w:rsid w:val="00671AEB"/>
    <w:rsid w:val="00672025"/>
    <w:rsid w:val="00674FE9"/>
    <w:rsid w:val="006859BC"/>
    <w:rsid w:val="00690C86"/>
    <w:rsid w:val="00690CDC"/>
    <w:rsid w:val="00695484"/>
    <w:rsid w:val="0069570C"/>
    <w:rsid w:val="006A6188"/>
    <w:rsid w:val="006A767D"/>
    <w:rsid w:val="006B070B"/>
    <w:rsid w:val="006B1570"/>
    <w:rsid w:val="006D0B54"/>
    <w:rsid w:val="006D3B33"/>
    <w:rsid w:val="006D5BE6"/>
    <w:rsid w:val="006D6827"/>
    <w:rsid w:val="006E14AE"/>
    <w:rsid w:val="006E6DA3"/>
    <w:rsid w:val="006F3476"/>
    <w:rsid w:val="006F762D"/>
    <w:rsid w:val="006F7694"/>
    <w:rsid w:val="00701D12"/>
    <w:rsid w:val="0070333D"/>
    <w:rsid w:val="00703457"/>
    <w:rsid w:val="007060C0"/>
    <w:rsid w:val="00716A01"/>
    <w:rsid w:val="00716E11"/>
    <w:rsid w:val="00722CC0"/>
    <w:rsid w:val="007305C1"/>
    <w:rsid w:val="00732A2A"/>
    <w:rsid w:val="00735ECA"/>
    <w:rsid w:val="00741258"/>
    <w:rsid w:val="007415D3"/>
    <w:rsid w:val="0074424E"/>
    <w:rsid w:val="00744501"/>
    <w:rsid w:val="0074730B"/>
    <w:rsid w:val="00755E23"/>
    <w:rsid w:val="0075635A"/>
    <w:rsid w:val="007622BB"/>
    <w:rsid w:val="007625EB"/>
    <w:rsid w:val="0076279F"/>
    <w:rsid w:val="00763075"/>
    <w:rsid w:val="007648DA"/>
    <w:rsid w:val="007654D6"/>
    <w:rsid w:val="00782F84"/>
    <w:rsid w:val="00790909"/>
    <w:rsid w:val="00791F83"/>
    <w:rsid w:val="00795B04"/>
    <w:rsid w:val="007A28FE"/>
    <w:rsid w:val="007A2CFA"/>
    <w:rsid w:val="007A5BC4"/>
    <w:rsid w:val="007B0AB2"/>
    <w:rsid w:val="007B14AB"/>
    <w:rsid w:val="007C01A7"/>
    <w:rsid w:val="007C1202"/>
    <w:rsid w:val="007C374C"/>
    <w:rsid w:val="007C3C56"/>
    <w:rsid w:val="007C424B"/>
    <w:rsid w:val="007C6B53"/>
    <w:rsid w:val="007C7640"/>
    <w:rsid w:val="007D7224"/>
    <w:rsid w:val="007E051F"/>
    <w:rsid w:val="007E348D"/>
    <w:rsid w:val="007E3A04"/>
    <w:rsid w:val="007E45BD"/>
    <w:rsid w:val="00803C48"/>
    <w:rsid w:val="00817877"/>
    <w:rsid w:val="0082008E"/>
    <w:rsid w:val="00821CB0"/>
    <w:rsid w:val="00821F0D"/>
    <w:rsid w:val="008239EE"/>
    <w:rsid w:val="0083044A"/>
    <w:rsid w:val="00831CC5"/>
    <w:rsid w:val="0083269C"/>
    <w:rsid w:val="00840443"/>
    <w:rsid w:val="00845E0E"/>
    <w:rsid w:val="00853C91"/>
    <w:rsid w:val="00863503"/>
    <w:rsid w:val="00877043"/>
    <w:rsid w:val="008776C1"/>
    <w:rsid w:val="008933A3"/>
    <w:rsid w:val="008A0EFF"/>
    <w:rsid w:val="008B27B6"/>
    <w:rsid w:val="008B71A7"/>
    <w:rsid w:val="008C1926"/>
    <w:rsid w:val="008D5EAD"/>
    <w:rsid w:val="008D6C8E"/>
    <w:rsid w:val="008E163A"/>
    <w:rsid w:val="008E3ACB"/>
    <w:rsid w:val="008E487B"/>
    <w:rsid w:val="008F08E0"/>
    <w:rsid w:val="008F5890"/>
    <w:rsid w:val="008F70B3"/>
    <w:rsid w:val="00901845"/>
    <w:rsid w:val="00907121"/>
    <w:rsid w:val="009072DB"/>
    <w:rsid w:val="00911AF3"/>
    <w:rsid w:val="0091548A"/>
    <w:rsid w:val="0091627D"/>
    <w:rsid w:val="00920435"/>
    <w:rsid w:val="009229B0"/>
    <w:rsid w:val="00926804"/>
    <w:rsid w:val="00932728"/>
    <w:rsid w:val="009366D2"/>
    <w:rsid w:val="00940680"/>
    <w:rsid w:val="00946502"/>
    <w:rsid w:val="00961E35"/>
    <w:rsid w:val="009646BC"/>
    <w:rsid w:val="00966125"/>
    <w:rsid w:val="00982C40"/>
    <w:rsid w:val="009929AC"/>
    <w:rsid w:val="00996E97"/>
    <w:rsid w:val="009975A2"/>
    <w:rsid w:val="009A0E9C"/>
    <w:rsid w:val="009A7DE7"/>
    <w:rsid w:val="009B5C00"/>
    <w:rsid w:val="009D269C"/>
    <w:rsid w:val="009D3B39"/>
    <w:rsid w:val="009E0FEF"/>
    <w:rsid w:val="009E1B97"/>
    <w:rsid w:val="009E4091"/>
    <w:rsid w:val="009E65E8"/>
    <w:rsid w:val="009E67D8"/>
    <w:rsid w:val="009E69A5"/>
    <w:rsid w:val="009F5AE1"/>
    <w:rsid w:val="00A01D2B"/>
    <w:rsid w:val="00A167E1"/>
    <w:rsid w:val="00A202C9"/>
    <w:rsid w:val="00A20F6E"/>
    <w:rsid w:val="00A2356D"/>
    <w:rsid w:val="00A2581A"/>
    <w:rsid w:val="00A272DA"/>
    <w:rsid w:val="00A272E2"/>
    <w:rsid w:val="00A31460"/>
    <w:rsid w:val="00A32A4C"/>
    <w:rsid w:val="00A360F0"/>
    <w:rsid w:val="00A368DE"/>
    <w:rsid w:val="00A40D5F"/>
    <w:rsid w:val="00A4162E"/>
    <w:rsid w:val="00A423C3"/>
    <w:rsid w:val="00A429B2"/>
    <w:rsid w:val="00A43958"/>
    <w:rsid w:val="00A43A2C"/>
    <w:rsid w:val="00A44918"/>
    <w:rsid w:val="00A45A51"/>
    <w:rsid w:val="00A524C6"/>
    <w:rsid w:val="00A53559"/>
    <w:rsid w:val="00A57D9D"/>
    <w:rsid w:val="00A60F3C"/>
    <w:rsid w:val="00A621EF"/>
    <w:rsid w:val="00A66DA8"/>
    <w:rsid w:val="00A67C84"/>
    <w:rsid w:val="00A71F21"/>
    <w:rsid w:val="00A73383"/>
    <w:rsid w:val="00A73F8B"/>
    <w:rsid w:val="00A754CF"/>
    <w:rsid w:val="00A76520"/>
    <w:rsid w:val="00A779FA"/>
    <w:rsid w:val="00A82221"/>
    <w:rsid w:val="00A92081"/>
    <w:rsid w:val="00AA0BB8"/>
    <w:rsid w:val="00AA2220"/>
    <w:rsid w:val="00AA4CB3"/>
    <w:rsid w:val="00AB02DE"/>
    <w:rsid w:val="00AB1881"/>
    <w:rsid w:val="00AB42A8"/>
    <w:rsid w:val="00AC769E"/>
    <w:rsid w:val="00AC7CAF"/>
    <w:rsid w:val="00AD171C"/>
    <w:rsid w:val="00AD36CF"/>
    <w:rsid w:val="00AD4B8F"/>
    <w:rsid w:val="00AD7E44"/>
    <w:rsid w:val="00AD7F1B"/>
    <w:rsid w:val="00AE2619"/>
    <w:rsid w:val="00AE39A0"/>
    <w:rsid w:val="00AE58E2"/>
    <w:rsid w:val="00B02B5D"/>
    <w:rsid w:val="00B12A56"/>
    <w:rsid w:val="00B132E2"/>
    <w:rsid w:val="00B16488"/>
    <w:rsid w:val="00B20A95"/>
    <w:rsid w:val="00B21193"/>
    <w:rsid w:val="00B223C2"/>
    <w:rsid w:val="00B2298A"/>
    <w:rsid w:val="00B234FD"/>
    <w:rsid w:val="00B26E5A"/>
    <w:rsid w:val="00B27425"/>
    <w:rsid w:val="00B30676"/>
    <w:rsid w:val="00B312C9"/>
    <w:rsid w:val="00B32393"/>
    <w:rsid w:val="00B33590"/>
    <w:rsid w:val="00B42D8F"/>
    <w:rsid w:val="00B437FE"/>
    <w:rsid w:val="00B4551C"/>
    <w:rsid w:val="00B54EA7"/>
    <w:rsid w:val="00B564C8"/>
    <w:rsid w:val="00B56D44"/>
    <w:rsid w:val="00B6110B"/>
    <w:rsid w:val="00B61BE3"/>
    <w:rsid w:val="00B6217D"/>
    <w:rsid w:val="00B62226"/>
    <w:rsid w:val="00B64FC1"/>
    <w:rsid w:val="00B72B22"/>
    <w:rsid w:val="00B75339"/>
    <w:rsid w:val="00B7627F"/>
    <w:rsid w:val="00B81034"/>
    <w:rsid w:val="00B85D61"/>
    <w:rsid w:val="00B97C1A"/>
    <w:rsid w:val="00BA0697"/>
    <w:rsid w:val="00BB01A4"/>
    <w:rsid w:val="00BB0C81"/>
    <w:rsid w:val="00BB20B2"/>
    <w:rsid w:val="00BB5A2A"/>
    <w:rsid w:val="00BC27E3"/>
    <w:rsid w:val="00BC33EF"/>
    <w:rsid w:val="00BC6C75"/>
    <w:rsid w:val="00BE60DE"/>
    <w:rsid w:val="00BF0D0A"/>
    <w:rsid w:val="00BF325A"/>
    <w:rsid w:val="00BF5A5D"/>
    <w:rsid w:val="00BF774E"/>
    <w:rsid w:val="00C04005"/>
    <w:rsid w:val="00C1139F"/>
    <w:rsid w:val="00C11979"/>
    <w:rsid w:val="00C174CD"/>
    <w:rsid w:val="00C41190"/>
    <w:rsid w:val="00C42919"/>
    <w:rsid w:val="00C441E6"/>
    <w:rsid w:val="00C47BE2"/>
    <w:rsid w:val="00C519CE"/>
    <w:rsid w:val="00C53D89"/>
    <w:rsid w:val="00C649EA"/>
    <w:rsid w:val="00C70348"/>
    <w:rsid w:val="00C70DE8"/>
    <w:rsid w:val="00C70EAC"/>
    <w:rsid w:val="00C71142"/>
    <w:rsid w:val="00C7148B"/>
    <w:rsid w:val="00C72B53"/>
    <w:rsid w:val="00C82943"/>
    <w:rsid w:val="00C84CD3"/>
    <w:rsid w:val="00C8709F"/>
    <w:rsid w:val="00C874DE"/>
    <w:rsid w:val="00C87FB7"/>
    <w:rsid w:val="00CA020F"/>
    <w:rsid w:val="00CA273B"/>
    <w:rsid w:val="00CB36BE"/>
    <w:rsid w:val="00CB74E2"/>
    <w:rsid w:val="00CD15BE"/>
    <w:rsid w:val="00CD200F"/>
    <w:rsid w:val="00CD55E5"/>
    <w:rsid w:val="00CD5D4D"/>
    <w:rsid w:val="00CE3C1A"/>
    <w:rsid w:val="00CE3FAC"/>
    <w:rsid w:val="00CF0BC5"/>
    <w:rsid w:val="00CF105D"/>
    <w:rsid w:val="00D06513"/>
    <w:rsid w:val="00D06A75"/>
    <w:rsid w:val="00D07ED7"/>
    <w:rsid w:val="00D13D9C"/>
    <w:rsid w:val="00D1455E"/>
    <w:rsid w:val="00D15CA5"/>
    <w:rsid w:val="00D16C55"/>
    <w:rsid w:val="00D20706"/>
    <w:rsid w:val="00D32AB9"/>
    <w:rsid w:val="00D40AC8"/>
    <w:rsid w:val="00D40F7C"/>
    <w:rsid w:val="00D469D4"/>
    <w:rsid w:val="00D477D5"/>
    <w:rsid w:val="00D56331"/>
    <w:rsid w:val="00D6032C"/>
    <w:rsid w:val="00D62922"/>
    <w:rsid w:val="00D70B7D"/>
    <w:rsid w:val="00D71C5A"/>
    <w:rsid w:val="00D7359A"/>
    <w:rsid w:val="00D73B29"/>
    <w:rsid w:val="00D73E9A"/>
    <w:rsid w:val="00D74351"/>
    <w:rsid w:val="00D7581B"/>
    <w:rsid w:val="00D8312B"/>
    <w:rsid w:val="00D91E68"/>
    <w:rsid w:val="00D96D4C"/>
    <w:rsid w:val="00DA1080"/>
    <w:rsid w:val="00DA1415"/>
    <w:rsid w:val="00DA56D0"/>
    <w:rsid w:val="00DC049A"/>
    <w:rsid w:val="00DC246E"/>
    <w:rsid w:val="00DC3B61"/>
    <w:rsid w:val="00DC5CE5"/>
    <w:rsid w:val="00DE5F5D"/>
    <w:rsid w:val="00DF010F"/>
    <w:rsid w:val="00DF437F"/>
    <w:rsid w:val="00DF5C32"/>
    <w:rsid w:val="00DF7FE2"/>
    <w:rsid w:val="00E03E38"/>
    <w:rsid w:val="00E26FCE"/>
    <w:rsid w:val="00E270CB"/>
    <w:rsid w:val="00E313DE"/>
    <w:rsid w:val="00E418D0"/>
    <w:rsid w:val="00E463F4"/>
    <w:rsid w:val="00E47129"/>
    <w:rsid w:val="00E47AC4"/>
    <w:rsid w:val="00E54E5B"/>
    <w:rsid w:val="00E57863"/>
    <w:rsid w:val="00E60634"/>
    <w:rsid w:val="00E60B3D"/>
    <w:rsid w:val="00E65F9F"/>
    <w:rsid w:val="00E7022C"/>
    <w:rsid w:val="00E703E5"/>
    <w:rsid w:val="00E71FD6"/>
    <w:rsid w:val="00E74CC5"/>
    <w:rsid w:val="00E7764A"/>
    <w:rsid w:val="00E80A2A"/>
    <w:rsid w:val="00E862C3"/>
    <w:rsid w:val="00E872D1"/>
    <w:rsid w:val="00E87DF3"/>
    <w:rsid w:val="00E90106"/>
    <w:rsid w:val="00E95A09"/>
    <w:rsid w:val="00E96369"/>
    <w:rsid w:val="00E9638D"/>
    <w:rsid w:val="00EA040F"/>
    <w:rsid w:val="00EA1DD4"/>
    <w:rsid w:val="00EA4F92"/>
    <w:rsid w:val="00EB2400"/>
    <w:rsid w:val="00EB24D5"/>
    <w:rsid w:val="00EB5209"/>
    <w:rsid w:val="00EC0947"/>
    <w:rsid w:val="00EC4970"/>
    <w:rsid w:val="00EE36DB"/>
    <w:rsid w:val="00EE3B37"/>
    <w:rsid w:val="00EF413D"/>
    <w:rsid w:val="00EF4D25"/>
    <w:rsid w:val="00EF7767"/>
    <w:rsid w:val="00F0293E"/>
    <w:rsid w:val="00F04E63"/>
    <w:rsid w:val="00F138E1"/>
    <w:rsid w:val="00F22187"/>
    <w:rsid w:val="00F2549B"/>
    <w:rsid w:val="00F258B5"/>
    <w:rsid w:val="00F261AF"/>
    <w:rsid w:val="00F40C28"/>
    <w:rsid w:val="00F41D2E"/>
    <w:rsid w:val="00F43D0E"/>
    <w:rsid w:val="00F45B31"/>
    <w:rsid w:val="00F4696F"/>
    <w:rsid w:val="00F5251C"/>
    <w:rsid w:val="00F53057"/>
    <w:rsid w:val="00F564A3"/>
    <w:rsid w:val="00F564C3"/>
    <w:rsid w:val="00F57955"/>
    <w:rsid w:val="00F57FD2"/>
    <w:rsid w:val="00F7031D"/>
    <w:rsid w:val="00F72015"/>
    <w:rsid w:val="00F755FF"/>
    <w:rsid w:val="00F81F08"/>
    <w:rsid w:val="00F85571"/>
    <w:rsid w:val="00F91F7B"/>
    <w:rsid w:val="00F9238B"/>
    <w:rsid w:val="00F92C38"/>
    <w:rsid w:val="00F93206"/>
    <w:rsid w:val="00F93C62"/>
    <w:rsid w:val="00F94B18"/>
    <w:rsid w:val="00F94FD7"/>
    <w:rsid w:val="00F96EDA"/>
    <w:rsid w:val="00F97C2A"/>
    <w:rsid w:val="00FA22A9"/>
    <w:rsid w:val="00FA2A04"/>
    <w:rsid w:val="00FB1F1D"/>
    <w:rsid w:val="00FB5AAA"/>
    <w:rsid w:val="00FB5FB5"/>
    <w:rsid w:val="00FC10B7"/>
    <w:rsid w:val="00FC163F"/>
    <w:rsid w:val="00FC1F30"/>
    <w:rsid w:val="00FC2B0F"/>
    <w:rsid w:val="00FC4EDB"/>
    <w:rsid w:val="00FC5552"/>
    <w:rsid w:val="00FD0571"/>
    <w:rsid w:val="00FD3CF2"/>
    <w:rsid w:val="00FD739D"/>
    <w:rsid w:val="00FE7B4C"/>
    <w:rsid w:val="00FF110F"/>
    <w:rsid w:val="0983290D"/>
    <w:rsid w:val="2F7A3B24"/>
    <w:rsid w:val="5F66A5BB"/>
    <w:rsid w:val="64C2E6E6"/>
    <w:rsid w:val="72F5D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7FF68"/>
  <w15:chartTrackingRefBased/>
  <w15:docId w15:val="{C905365F-C7B3-4E3B-ACB0-1A6D15DE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190"/>
    <w:pPr>
      <w:spacing w:after="0" w:line="240" w:lineRule="auto"/>
    </w:pPr>
    <w:rPr>
      <w:sz w:val="24"/>
      <w:szCs w:val="24"/>
      <w:lang w:val="fr-CH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0D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13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C41190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C41190"/>
    <w:pPr>
      <w:spacing w:after="0" w:line="280" w:lineRule="exact"/>
    </w:pPr>
    <w:rPr>
      <w:b w:val="0"/>
      <w:sz w:val="22"/>
    </w:rPr>
  </w:style>
  <w:style w:type="paragraph" w:customStyle="1" w:styleId="PRbasic">
    <w:name w:val="PR basic"/>
    <w:basedOn w:val="Normalny"/>
    <w:next w:val="Normalny"/>
    <w:qFormat/>
    <w:rsid w:val="00C41190"/>
    <w:pPr>
      <w:snapToGrid w:val="0"/>
      <w:spacing w:line="280" w:lineRule="exact"/>
      <w:contextualSpacing/>
    </w:pPr>
    <w:rPr>
      <w:rFonts w:ascii="Nestle Text TF Book" w:hAnsi="Nestle Text TF Book"/>
      <w:sz w:val="22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190"/>
    <w:rPr>
      <w:sz w:val="24"/>
      <w:szCs w:val="24"/>
      <w:lang w:val="fr-CH"/>
    </w:rPr>
  </w:style>
  <w:style w:type="paragraph" w:styleId="Stopka">
    <w:name w:val="footer"/>
    <w:basedOn w:val="Normalny"/>
    <w:link w:val="StopkaZnak"/>
    <w:uiPriority w:val="99"/>
    <w:unhideWhenUsed/>
    <w:rsid w:val="00C41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190"/>
    <w:rPr>
      <w:sz w:val="24"/>
      <w:szCs w:val="24"/>
      <w:lang w:val="fr-CH"/>
    </w:rPr>
  </w:style>
  <w:style w:type="character" w:styleId="Numerstrony">
    <w:name w:val="page number"/>
    <w:basedOn w:val="Domylnaczcionkaakapitu"/>
    <w:uiPriority w:val="99"/>
    <w:semiHidden/>
    <w:unhideWhenUsed/>
    <w:rsid w:val="00C41190"/>
  </w:style>
  <w:style w:type="table" w:styleId="Tabela-Siatka">
    <w:name w:val="Table Grid"/>
    <w:basedOn w:val="Standardowy"/>
    <w:uiPriority w:val="39"/>
    <w:rsid w:val="00C41190"/>
    <w:pPr>
      <w:spacing w:after="0" w:line="240" w:lineRule="auto"/>
    </w:pPr>
    <w:rPr>
      <w:sz w:val="24"/>
      <w:szCs w:val="24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C4119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B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B29"/>
    <w:rPr>
      <w:rFonts w:ascii="Segoe UI" w:hAnsi="Segoe UI" w:cs="Segoe UI"/>
      <w:sz w:val="18"/>
      <w:szCs w:val="18"/>
      <w:lang w:val="fr-CH"/>
    </w:rPr>
  </w:style>
  <w:style w:type="paragraph" w:styleId="Akapitzlist">
    <w:name w:val="List Paragraph"/>
    <w:basedOn w:val="Normalny"/>
    <w:uiPriority w:val="34"/>
    <w:qFormat/>
    <w:rsid w:val="00596CCC"/>
    <w:pPr>
      <w:ind w:left="720"/>
      <w:contextualSpacing/>
    </w:pPr>
    <w:rPr>
      <w:rFonts w:ascii="Times New Roman" w:eastAsia="Times New Roman" w:hAnsi="Times New Roman" w:cs="Times New Roman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4F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FB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FB5"/>
    <w:rPr>
      <w:sz w:val="20"/>
      <w:szCs w:val="20"/>
      <w:lang w:val="fr-CH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F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FB5"/>
    <w:rPr>
      <w:b/>
      <w:bCs/>
      <w:sz w:val="20"/>
      <w:szCs w:val="20"/>
      <w:lang w:val="fr-CH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6E9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96E9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2A2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2A2A"/>
    <w:rPr>
      <w:sz w:val="20"/>
      <w:szCs w:val="20"/>
      <w:lang w:val="fr-CH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2A2A"/>
    <w:rPr>
      <w:vertAlign w:val="superscript"/>
    </w:rPr>
  </w:style>
  <w:style w:type="paragraph" w:styleId="Poprawka">
    <w:name w:val="Revision"/>
    <w:hidden/>
    <w:uiPriority w:val="99"/>
    <w:semiHidden/>
    <w:rsid w:val="001F08F5"/>
    <w:pPr>
      <w:spacing w:after="0" w:line="240" w:lineRule="auto"/>
    </w:pPr>
    <w:rPr>
      <w:sz w:val="24"/>
      <w:szCs w:val="24"/>
      <w:lang w:val="fr-CH"/>
    </w:rPr>
  </w:style>
  <w:style w:type="character" w:customStyle="1" w:styleId="Nagwek1Znak">
    <w:name w:val="Nagłówek 1 Znak"/>
    <w:basedOn w:val="Domylnaczcionkaakapitu"/>
    <w:link w:val="Nagwek1"/>
    <w:uiPriority w:val="9"/>
    <w:rsid w:val="00C70DE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CH"/>
    </w:rPr>
  </w:style>
  <w:style w:type="character" w:styleId="Pogrubienie">
    <w:name w:val="Strong"/>
    <w:basedOn w:val="Domylnaczcionkaakapitu"/>
    <w:uiPriority w:val="22"/>
    <w:qFormat/>
    <w:rsid w:val="009975A2"/>
    <w:rPr>
      <w:b/>
      <w:bCs/>
    </w:rPr>
  </w:style>
  <w:style w:type="character" w:styleId="Uwydatnienie">
    <w:name w:val="Emphasis"/>
    <w:basedOn w:val="Domylnaczcionkaakapitu"/>
    <w:uiPriority w:val="20"/>
    <w:qFormat/>
    <w:rsid w:val="009975A2"/>
    <w:rPr>
      <w:i/>
      <w:iCs/>
    </w:rPr>
  </w:style>
  <w:style w:type="paragraph" w:styleId="NormalnyWeb">
    <w:name w:val="Normal (Web)"/>
    <w:basedOn w:val="Normalny"/>
    <w:uiPriority w:val="99"/>
    <w:unhideWhenUsed/>
    <w:rsid w:val="009975A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138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CH"/>
    </w:rPr>
  </w:style>
  <w:style w:type="paragraph" w:customStyle="1" w:styleId="paragraph">
    <w:name w:val="paragraph"/>
    <w:basedOn w:val="Normalny"/>
    <w:rsid w:val="00A60F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normaltextrun">
    <w:name w:val="normaltextrun"/>
    <w:basedOn w:val="Domylnaczcionkaakapitu"/>
    <w:rsid w:val="00A60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852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2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96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7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1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7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gnieszka.bienko@pl.nestl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ardengourmet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2.safelinks.protection.outlook.com/?url=https%3A%2F%2Fveggiechallenge.pl%2Fgarden-gourmet%2F&amp;data=05|01|Karolina.Zochowska@pl.nestle.com|fbba1f6bf0e84ad1d7ee08daee3c606a|12a3af23a7694654847f958f3d479f4a|0|0|638084240327959250|Unknown|TWFpbGZsb3d8eyJWIjoiMC4wLjAwMDAiLCJQIjoiV2luMzIiLCJBTiI6Ik1haWwiLCJXVCI6Mn0%3D|3000|||&amp;sdata=aZPjzrNQK43l7QazjEJgRKtIWAhYAsgn9%2BxuuBShbBU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A26EB4869324782786261228DF6C1" ma:contentTypeVersion="15" ma:contentTypeDescription="Create a new document." ma:contentTypeScope="" ma:versionID="5b84e4b5c281707a7a8368a4487c136c">
  <xsd:schema xmlns:xsd="http://www.w3.org/2001/XMLSchema" xmlns:xs="http://www.w3.org/2001/XMLSchema" xmlns:p="http://schemas.microsoft.com/office/2006/metadata/properties" xmlns:ns2="2c9aaad9-81df-4990-9915-7d93818f8fa8" xmlns:ns3="3d5d6b50-6e36-46dd-8c38-82cbfee209a7" targetNamespace="http://schemas.microsoft.com/office/2006/metadata/properties" ma:root="true" ma:fieldsID="18eff5396c749e77d2a340b20dd1293b" ns2:_="" ns3:_="">
    <xsd:import namespace="2c9aaad9-81df-4990-9915-7d93818f8fa8"/>
    <xsd:import namespace="3d5d6b50-6e36-46dd-8c38-82cbfee209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aaad9-81df-4990-9915-7d93818f8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3b4f369-e68d-40dc-b20e-bd2c7c5d9b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d6b50-6e36-46dd-8c38-82cbfee20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eba9011-b045-4652-a0ef-7fe654eb5574}" ma:internalName="TaxCatchAll" ma:showField="CatchAllData" ma:web="3d5d6b50-6e36-46dd-8c38-82cbfee20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9aaad9-81df-4990-9915-7d93818f8fa8">
      <Terms xmlns="http://schemas.microsoft.com/office/infopath/2007/PartnerControls"/>
    </lcf76f155ced4ddcb4097134ff3c332f>
    <TaxCatchAll xmlns="3d5d6b50-6e36-46dd-8c38-82cbfee209a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5C9D9F-A0AB-4DFF-95AD-7CF58BA7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aaad9-81df-4990-9915-7d93818f8fa8"/>
    <ds:schemaRef ds:uri="3d5d6b50-6e36-46dd-8c38-82cbfee20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6367-C0EB-4935-8BF6-92EA1DF3662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8C58C2-F52D-4340-9388-285E450591A3}">
  <ds:schemaRefs>
    <ds:schemaRef ds:uri="http://schemas.microsoft.com/office/2006/metadata/properties"/>
    <ds:schemaRef ds:uri="http://schemas.microsoft.com/office/infopath/2007/PartnerControls"/>
    <ds:schemaRef ds:uri="2c9aaad9-81df-4990-9915-7d93818f8fa8"/>
    <ds:schemaRef ds:uri="3d5d6b50-6e36-46dd-8c38-82cbfee209a7"/>
  </ds:schemaRefs>
</ds:datastoreItem>
</file>

<file path=customXml/itemProps4.xml><?xml version="1.0" encoding="utf-8"?>
<ds:datastoreItem xmlns:ds="http://schemas.openxmlformats.org/officeDocument/2006/customXml" ds:itemID="{B6E76A12-457C-44E9-9B42-8527A168D2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537</Words>
  <Characters>3222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Nestle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Szpatowicz,Joanna,WARSZAWA,Public Relations</dc:creator>
  <cp:keywords/>
  <dc:description/>
  <cp:lastModifiedBy>Zochowska,Karolina,PL-Warszawa,Public Affairs</cp:lastModifiedBy>
  <cp:revision>2</cp:revision>
  <dcterms:created xsi:type="dcterms:W3CDTF">2023-01-09T12:19:00Z</dcterms:created>
  <dcterms:modified xsi:type="dcterms:W3CDTF">2023-01-09T12:19:00Z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2021-03-17T15:35:44Z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2e961ec3-bf46-43d3-9a47-49e2b8e7258f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0x010100FDAA26EB4869324782786261228DF6C1</vt:lpwstr>
  </property>
  <property fmtid="{D5CDD505-2E9C-101B-9397-08002B2CF9AE}" pid="10" name="MediaServiceImageTags">
    <vt:lpwstr/>
  </property>
</Properties>
</file>